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margin" w:tblpY="2041"/>
        <w:tblW w:w="13896" w:type="dxa"/>
        <w:tblLayout w:type="fixed"/>
        <w:tblLook w:val="04A0" w:firstRow="1" w:lastRow="0" w:firstColumn="1" w:lastColumn="0" w:noHBand="0" w:noVBand="1"/>
      </w:tblPr>
      <w:tblGrid>
        <w:gridCol w:w="648"/>
        <w:gridCol w:w="2430"/>
        <w:gridCol w:w="4410"/>
        <w:gridCol w:w="4050"/>
        <w:gridCol w:w="2358"/>
      </w:tblGrid>
      <w:tr w:rsidR="008616BF" w:rsidRPr="00D033BB" w:rsidTr="003E3A7B">
        <w:trPr>
          <w:trHeight w:val="622"/>
        </w:trPr>
        <w:tc>
          <w:tcPr>
            <w:tcW w:w="648" w:type="dxa"/>
          </w:tcPr>
          <w:p w:rsidR="008616BF" w:rsidRPr="00D033BB" w:rsidRDefault="008616BF" w:rsidP="003E3A7B">
            <w:pPr>
              <w:jc w:val="both"/>
              <w:outlineLvl w:val="0"/>
              <w:rPr>
                <w:rFonts w:ascii="Book Antiqua" w:hAnsi="Book Antiqua"/>
                <w:b/>
                <w:szCs w:val="22"/>
              </w:rPr>
            </w:pPr>
            <w:r w:rsidRPr="00D033BB">
              <w:rPr>
                <w:rFonts w:ascii="Book Antiqua" w:hAnsi="Book Antiqua"/>
                <w:b/>
                <w:szCs w:val="22"/>
              </w:rPr>
              <w:t>Sl. No.</w:t>
            </w:r>
          </w:p>
        </w:tc>
        <w:tc>
          <w:tcPr>
            <w:tcW w:w="2430" w:type="dxa"/>
          </w:tcPr>
          <w:p w:rsidR="008616BF" w:rsidRPr="00D033BB" w:rsidRDefault="008616BF" w:rsidP="003E3A7B">
            <w:pPr>
              <w:jc w:val="both"/>
              <w:outlineLvl w:val="0"/>
              <w:rPr>
                <w:rFonts w:ascii="Book Antiqua" w:hAnsi="Book Antiqua"/>
                <w:b/>
                <w:szCs w:val="22"/>
              </w:rPr>
            </w:pPr>
            <w:r w:rsidRPr="00D033BB">
              <w:rPr>
                <w:rFonts w:ascii="Book Antiqua" w:hAnsi="Book Antiqua"/>
                <w:b/>
                <w:color w:val="000000"/>
                <w:szCs w:val="22"/>
              </w:rPr>
              <w:t>Volume/ Section/ Description</w:t>
            </w:r>
          </w:p>
        </w:tc>
        <w:tc>
          <w:tcPr>
            <w:tcW w:w="4410" w:type="dxa"/>
          </w:tcPr>
          <w:p w:rsidR="008616BF" w:rsidRPr="00D033BB" w:rsidRDefault="008616BF" w:rsidP="003E3A7B">
            <w:pPr>
              <w:jc w:val="both"/>
              <w:outlineLvl w:val="0"/>
              <w:rPr>
                <w:rFonts w:ascii="Book Antiqua" w:hAnsi="Book Antiqua"/>
                <w:b/>
                <w:szCs w:val="22"/>
              </w:rPr>
            </w:pPr>
            <w:r w:rsidRPr="00D033BB">
              <w:rPr>
                <w:rFonts w:ascii="Book Antiqua" w:hAnsi="Book Antiqua"/>
                <w:b/>
                <w:szCs w:val="22"/>
              </w:rPr>
              <w:t>Clauses</w:t>
            </w:r>
          </w:p>
        </w:tc>
        <w:tc>
          <w:tcPr>
            <w:tcW w:w="4050" w:type="dxa"/>
          </w:tcPr>
          <w:p w:rsidR="008616BF" w:rsidRPr="00D033BB" w:rsidRDefault="008616BF" w:rsidP="003E3A7B">
            <w:pPr>
              <w:jc w:val="both"/>
              <w:outlineLvl w:val="0"/>
              <w:rPr>
                <w:rFonts w:ascii="Book Antiqua" w:hAnsi="Book Antiqua"/>
                <w:b/>
                <w:szCs w:val="22"/>
              </w:rPr>
            </w:pPr>
            <w:r w:rsidRPr="00D033BB">
              <w:rPr>
                <w:rFonts w:ascii="Book Antiqua" w:hAnsi="Book Antiqua"/>
                <w:b/>
                <w:szCs w:val="22"/>
              </w:rPr>
              <w:t>Bidder’s Query</w:t>
            </w:r>
          </w:p>
        </w:tc>
        <w:tc>
          <w:tcPr>
            <w:tcW w:w="2358" w:type="dxa"/>
          </w:tcPr>
          <w:p w:rsidR="008616BF" w:rsidRPr="00D033BB" w:rsidRDefault="008616BF" w:rsidP="003E3A7B">
            <w:pPr>
              <w:jc w:val="both"/>
              <w:outlineLvl w:val="0"/>
              <w:rPr>
                <w:rFonts w:ascii="Book Antiqua" w:hAnsi="Book Antiqua"/>
                <w:b/>
                <w:szCs w:val="22"/>
              </w:rPr>
            </w:pPr>
            <w:r w:rsidRPr="00D033BB">
              <w:rPr>
                <w:rFonts w:ascii="Book Antiqua" w:hAnsi="Book Antiqua"/>
                <w:b/>
                <w:szCs w:val="22"/>
              </w:rPr>
              <w:t>POWERGRID Reply</w:t>
            </w:r>
          </w:p>
        </w:tc>
      </w:tr>
      <w:tr w:rsidR="008616BF" w:rsidRPr="00D033BB" w:rsidTr="003E3A7B">
        <w:tc>
          <w:tcPr>
            <w:tcW w:w="13896" w:type="dxa"/>
            <w:gridSpan w:val="5"/>
          </w:tcPr>
          <w:p w:rsidR="008616BF" w:rsidRPr="00D033BB" w:rsidRDefault="008616BF" w:rsidP="009A2630">
            <w:pPr>
              <w:jc w:val="both"/>
              <w:outlineLvl w:val="0"/>
              <w:rPr>
                <w:rFonts w:ascii="Book Antiqua" w:hAnsi="Book Antiqua"/>
                <w:b/>
                <w:szCs w:val="22"/>
              </w:rPr>
            </w:pPr>
            <w:r w:rsidRPr="00D033BB">
              <w:rPr>
                <w:rFonts w:ascii="Book Antiqua" w:hAnsi="Book Antiqua" w:cs="Arial"/>
                <w:b/>
                <w:szCs w:val="22"/>
              </w:rPr>
              <w:t xml:space="preserve">Volume-I; Conditions of </w:t>
            </w:r>
            <w:r w:rsidR="000D20F0" w:rsidRPr="00D033BB">
              <w:rPr>
                <w:rFonts w:ascii="Book Antiqua" w:hAnsi="Book Antiqua" w:cs="Arial"/>
                <w:b/>
                <w:szCs w:val="22"/>
              </w:rPr>
              <w:t xml:space="preserve">Contract (Doc. Code </w:t>
            </w:r>
            <w:r w:rsidR="00B8435A" w:rsidRPr="00D033BB">
              <w:rPr>
                <w:rFonts w:ascii="Book Antiqua" w:hAnsi="Book Antiqua" w:cs="Arial"/>
                <w:b/>
                <w:szCs w:val="22"/>
              </w:rPr>
              <w:t xml:space="preserve">No.  </w:t>
            </w:r>
            <w:r w:rsidR="009A2630">
              <w:t xml:space="preserve"> </w:t>
            </w:r>
            <w:r w:rsidR="009A2630" w:rsidRPr="009A2630">
              <w:rPr>
                <w:rFonts w:ascii="Book Antiqua" w:hAnsi="Book Antiqua" w:cs="Arial"/>
                <w:b/>
                <w:szCs w:val="22"/>
              </w:rPr>
              <w:t>DC-3071-15727</w:t>
            </w:r>
            <w:r w:rsidR="00F92D28" w:rsidRPr="00D033BB">
              <w:rPr>
                <w:rFonts w:ascii="Book Antiqua" w:hAnsi="Book Antiqua" w:cs="Arial"/>
                <w:b/>
                <w:szCs w:val="22"/>
              </w:rPr>
              <w:t xml:space="preserve">, </w:t>
            </w:r>
            <w:r w:rsidR="009A2630">
              <w:rPr>
                <w:rFonts w:ascii="Book Antiqua" w:hAnsi="Book Antiqua" w:cs="Arial"/>
                <w:b/>
                <w:szCs w:val="22"/>
              </w:rPr>
              <w:t>Nov</w:t>
            </w:r>
            <w:r w:rsidR="00F92D28" w:rsidRPr="00D033BB">
              <w:rPr>
                <w:rFonts w:ascii="Book Antiqua" w:hAnsi="Book Antiqua" w:cs="Arial"/>
                <w:b/>
                <w:szCs w:val="22"/>
              </w:rPr>
              <w:t xml:space="preserve"> 2020</w:t>
            </w:r>
            <w:r w:rsidRPr="00D033BB">
              <w:rPr>
                <w:rFonts w:ascii="Book Antiqua" w:hAnsi="Book Antiqua" w:cs="Arial"/>
                <w:b/>
                <w:szCs w:val="22"/>
              </w:rPr>
              <w:t>)</w:t>
            </w:r>
          </w:p>
        </w:tc>
      </w:tr>
      <w:tr w:rsidR="00A36FA8" w:rsidRPr="00D033BB" w:rsidTr="00A36FA8">
        <w:tc>
          <w:tcPr>
            <w:tcW w:w="648" w:type="dxa"/>
          </w:tcPr>
          <w:p w:rsidR="00A36FA8" w:rsidRPr="00D033BB" w:rsidRDefault="00A36FA8" w:rsidP="00A36FA8">
            <w:pPr>
              <w:pStyle w:val="ListParagraph"/>
              <w:numPr>
                <w:ilvl w:val="0"/>
                <w:numId w:val="3"/>
              </w:numPr>
              <w:ind w:left="-18" w:firstLine="0"/>
              <w:jc w:val="both"/>
              <w:outlineLvl w:val="0"/>
              <w:rPr>
                <w:rFonts w:ascii="Book Antiqua" w:hAnsi="Book Antiqua"/>
                <w:bCs/>
                <w:szCs w:val="22"/>
              </w:rPr>
            </w:pPr>
          </w:p>
        </w:tc>
        <w:tc>
          <w:tcPr>
            <w:tcW w:w="2430" w:type="dxa"/>
          </w:tcPr>
          <w:p w:rsidR="00A36FA8" w:rsidRPr="00D033BB" w:rsidRDefault="00A36FA8" w:rsidP="00A36FA8">
            <w:pPr>
              <w:jc w:val="both"/>
              <w:outlineLvl w:val="0"/>
              <w:rPr>
                <w:rFonts w:ascii="Book Antiqua" w:hAnsi="Book Antiqua" w:cs="Calibri"/>
                <w:szCs w:val="22"/>
              </w:rPr>
            </w:pPr>
            <w:r>
              <w:rPr>
                <w:rFonts w:ascii="Book Antiqua" w:hAnsi="Book Antiqua" w:cs="Calibri"/>
                <w:szCs w:val="22"/>
              </w:rPr>
              <w:t>ITB Clause  ITB 9.3(</w:t>
            </w:r>
            <w:proofErr w:type="spellStart"/>
            <w:r>
              <w:rPr>
                <w:rFonts w:ascii="Book Antiqua" w:hAnsi="Book Antiqua" w:cs="Calibri"/>
                <w:szCs w:val="22"/>
              </w:rPr>
              <w:t>i</w:t>
            </w:r>
            <w:proofErr w:type="spellEnd"/>
            <w:r>
              <w:rPr>
                <w:rFonts w:ascii="Book Antiqua" w:hAnsi="Book Antiqua" w:cs="Calibri"/>
                <w:szCs w:val="22"/>
              </w:rPr>
              <w:t>)</w:t>
            </w:r>
            <w:r w:rsidRPr="00D033BB">
              <w:rPr>
                <w:rFonts w:ascii="Book Antiqua" w:hAnsi="Book Antiqua" w:cs="Calibri"/>
                <w:szCs w:val="22"/>
              </w:rPr>
              <w:t xml:space="preserve">, </w:t>
            </w:r>
            <w:r>
              <w:rPr>
                <w:rFonts w:ascii="Book Antiqua" w:hAnsi="Book Antiqua" w:cs="Calibri"/>
                <w:szCs w:val="22"/>
              </w:rPr>
              <w:t>ITB, Section –II</w:t>
            </w:r>
          </w:p>
        </w:tc>
        <w:tc>
          <w:tcPr>
            <w:tcW w:w="4410" w:type="dxa"/>
          </w:tcPr>
          <w:p w:rsidR="00A36FA8" w:rsidRPr="001B7914" w:rsidRDefault="001B7914" w:rsidP="001B7914">
            <w:pPr>
              <w:ind w:left="432" w:hanging="432"/>
              <w:jc w:val="both"/>
              <w:outlineLvl w:val="0"/>
              <w:rPr>
                <w:rFonts w:ascii="Book Antiqua" w:hAnsi="Book Antiqua" w:cs="Calibri"/>
                <w:color w:val="000000"/>
                <w:szCs w:val="22"/>
              </w:rPr>
            </w:pPr>
            <w:r>
              <w:rPr>
                <w:rFonts w:ascii="Book Antiqua" w:hAnsi="Book Antiqua" w:cs="Calibri"/>
                <w:b/>
                <w:bCs/>
                <w:color w:val="000000"/>
                <w:szCs w:val="22"/>
              </w:rPr>
              <w:t>(</w:t>
            </w:r>
            <w:proofErr w:type="spellStart"/>
            <w:r>
              <w:rPr>
                <w:rFonts w:ascii="Book Antiqua" w:hAnsi="Book Antiqua" w:cs="Calibri"/>
                <w:b/>
                <w:bCs/>
                <w:color w:val="000000"/>
                <w:szCs w:val="22"/>
              </w:rPr>
              <w:t>i</w:t>
            </w:r>
            <w:proofErr w:type="spellEnd"/>
            <w:r>
              <w:rPr>
                <w:rFonts w:ascii="Book Antiqua" w:hAnsi="Book Antiqua" w:cs="Calibri"/>
                <w:b/>
                <w:bCs/>
                <w:color w:val="000000"/>
                <w:szCs w:val="22"/>
              </w:rPr>
              <w:t xml:space="preserve">) </w:t>
            </w:r>
            <w:r w:rsidR="00A36FA8" w:rsidRPr="001B7914">
              <w:rPr>
                <w:rFonts w:ascii="Book Antiqua" w:hAnsi="Book Antiqua" w:cs="Calibri"/>
                <w:b/>
                <w:bCs/>
                <w:color w:val="000000"/>
                <w:szCs w:val="22"/>
              </w:rPr>
              <w:t xml:space="preserve">Attachment 8: </w:t>
            </w:r>
            <w:r w:rsidR="00A36FA8" w:rsidRPr="001B7914">
              <w:rPr>
                <w:rFonts w:ascii="Book Antiqua" w:hAnsi="Book Antiqua" w:cs="Calibri"/>
                <w:color w:val="000000"/>
                <w:szCs w:val="22"/>
              </w:rPr>
              <w:t>Manufacturer</w:t>
            </w:r>
            <w:r w:rsidR="00A36FA8" w:rsidRPr="001B7914">
              <w:rPr>
                <w:color w:val="000000"/>
                <w:szCs w:val="22"/>
              </w:rPr>
              <w:t>’</w:t>
            </w:r>
            <w:r w:rsidR="00A36FA8" w:rsidRPr="001B7914">
              <w:rPr>
                <w:rFonts w:ascii="Book Antiqua" w:hAnsi="Book Antiqua" w:cs="Calibri"/>
                <w:color w:val="000000"/>
                <w:szCs w:val="22"/>
              </w:rPr>
              <w:t xml:space="preserve">s </w:t>
            </w:r>
            <w:proofErr w:type="spellStart"/>
            <w:r w:rsidR="00A36FA8" w:rsidRPr="001B7914">
              <w:rPr>
                <w:rFonts w:ascii="Book Antiqua" w:hAnsi="Book Antiqua" w:cs="Calibri"/>
                <w:color w:val="000000"/>
                <w:szCs w:val="22"/>
              </w:rPr>
              <w:t>Authorisation</w:t>
            </w:r>
            <w:proofErr w:type="spellEnd"/>
            <w:r w:rsidR="00A36FA8" w:rsidRPr="001B7914">
              <w:rPr>
                <w:rFonts w:ascii="Book Antiqua" w:hAnsi="Book Antiqua" w:cs="Calibri"/>
                <w:color w:val="000000"/>
                <w:szCs w:val="22"/>
              </w:rPr>
              <w:t xml:space="preserve"> Form</w:t>
            </w:r>
          </w:p>
          <w:p w:rsidR="001B7914" w:rsidRPr="001B7914" w:rsidRDefault="001B7914" w:rsidP="001B7914"/>
          <w:p w:rsidR="00A36FA8" w:rsidRDefault="00A36FA8" w:rsidP="001B7914">
            <w:pPr>
              <w:ind w:left="432"/>
              <w:jc w:val="both"/>
              <w:rPr>
                <w:rFonts w:ascii="Book Antiqua" w:hAnsi="Book Antiqua" w:cs="Calibri"/>
                <w:color w:val="000000"/>
                <w:szCs w:val="22"/>
              </w:rPr>
            </w:pPr>
            <w:r w:rsidRPr="00A65C5C">
              <w:rPr>
                <w:rFonts w:ascii="Book Antiqua" w:hAnsi="Book Antiqua" w:cs="Calibri"/>
                <w:color w:val="000000"/>
                <w:szCs w:val="22"/>
              </w:rPr>
              <w:t>Scanned copy of above documents shall be uploaded (refer para 15.4 below)</w:t>
            </w:r>
          </w:p>
        </w:tc>
        <w:tc>
          <w:tcPr>
            <w:tcW w:w="4050" w:type="dxa"/>
          </w:tcPr>
          <w:p w:rsidR="00A36FA8" w:rsidRDefault="00A36FA8" w:rsidP="00A36FA8">
            <w:pPr>
              <w:jc w:val="both"/>
              <w:rPr>
                <w:rFonts w:ascii="Book Antiqua" w:hAnsi="Book Antiqua" w:cs="Arial"/>
                <w:szCs w:val="22"/>
              </w:rPr>
            </w:pPr>
            <w:r w:rsidRPr="002D5227">
              <w:rPr>
                <w:rFonts w:ascii="Book Antiqua" w:hAnsi="Book Antiqua" w:cs="Arial"/>
                <w:szCs w:val="22"/>
              </w:rPr>
              <w:t xml:space="preserve">Kindly accept that the Manufacture's </w:t>
            </w:r>
            <w:proofErr w:type="spellStart"/>
            <w:r w:rsidRPr="002D5227">
              <w:rPr>
                <w:rFonts w:ascii="Book Antiqua" w:hAnsi="Book Antiqua" w:cs="Arial"/>
                <w:szCs w:val="22"/>
              </w:rPr>
              <w:t>Authorisation</w:t>
            </w:r>
            <w:proofErr w:type="spellEnd"/>
            <w:r w:rsidRPr="002D5227">
              <w:rPr>
                <w:rFonts w:ascii="Book Antiqua" w:hAnsi="Book Antiqua" w:cs="Arial"/>
                <w:szCs w:val="22"/>
              </w:rPr>
              <w:t xml:space="preserve"> Forms from individual Manufacturer's OEM's can be submitted during detailed engineering after the award.</w:t>
            </w:r>
          </w:p>
          <w:p w:rsidR="00A36FA8" w:rsidRPr="002D5227" w:rsidRDefault="00A36FA8" w:rsidP="00A36FA8">
            <w:pPr>
              <w:jc w:val="both"/>
              <w:rPr>
                <w:rFonts w:ascii="Book Antiqua" w:hAnsi="Book Antiqua" w:cs="Arial"/>
                <w:szCs w:val="22"/>
              </w:rPr>
            </w:pPr>
          </w:p>
        </w:tc>
        <w:tc>
          <w:tcPr>
            <w:tcW w:w="2358" w:type="dxa"/>
          </w:tcPr>
          <w:p w:rsidR="00A36FA8" w:rsidRPr="00D033BB" w:rsidRDefault="00A36FA8" w:rsidP="00A36FA8">
            <w:pPr>
              <w:pStyle w:val="NoSpacing"/>
              <w:jc w:val="both"/>
              <w:outlineLvl w:val="0"/>
              <w:rPr>
                <w:rFonts w:ascii="Book Antiqua" w:hAnsi="Book Antiqua" w:cs="Arial"/>
                <w:szCs w:val="22"/>
              </w:rPr>
            </w:pPr>
            <w:r w:rsidRPr="00D033BB">
              <w:rPr>
                <w:rFonts w:ascii="Book Antiqua" w:hAnsi="Book Antiqua" w:cs="Arial"/>
                <w:szCs w:val="22"/>
              </w:rPr>
              <w:t>The provisions of the Bidding Documents are amply clear.</w:t>
            </w:r>
          </w:p>
          <w:p w:rsidR="00A36FA8" w:rsidRPr="00D033BB" w:rsidRDefault="00A36FA8" w:rsidP="00A36FA8">
            <w:pPr>
              <w:pStyle w:val="NoSpacing"/>
              <w:jc w:val="both"/>
              <w:outlineLvl w:val="0"/>
              <w:rPr>
                <w:rFonts w:ascii="Book Antiqua" w:hAnsi="Book Antiqua" w:cs="Arial"/>
                <w:szCs w:val="22"/>
              </w:rPr>
            </w:pPr>
          </w:p>
        </w:tc>
      </w:tr>
      <w:tr w:rsidR="00A36FA8" w:rsidRPr="00D033BB" w:rsidTr="00A36FA8">
        <w:tc>
          <w:tcPr>
            <w:tcW w:w="648" w:type="dxa"/>
          </w:tcPr>
          <w:p w:rsidR="00A36FA8" w:rsidRPr="00D033BB" w:rsidRDefault="00A36FA8" w:rsidP="001B7914">
            <w:pPr>
              <w:pStyle w:val="ListParagraph"/>
              <w:numPr>
                <w:ilvl w:val="0"/>
                <w:numId w:val="3"/>
              </w:numPr>
              <w:ind w:left="-18" w:firstLine="0"/>
              <w:jc w:val="both"/>
              <w:outlineLvl w:val="0"/>
              <w:rPr>
                <w:rFonts w:ascii="Book Antiqua" w:hAnsi="Book Antiqua"/>
                <w:bCs/>
                <w:szCs w:val="22"/>
              </w:rPr>
            </w:pPr>
          </w:p>
        </w:tc>
        <w:tc>
          <w:tcPr>
            <w:tcW w:w="2430" w:type="dxa"/>
          </w:tcPr>
          <w:p w:rsidR="00A36FA8" w:rsidRPr="00A65C5C" w:rsidRDefault="00A36FA8" w:rsidP="00A36FA8">
            <w:pPr>
              <w:jc w:val="both"/>
              <w:outlineLvl w:val="0"/>
              <w:rPr>
                <w:rFonts w:ascii="Book Antiqua" w:hAnsi="Book Antiqua" w:cs="Calibri"/>
                <w:szCs w:val="22"/>
              </w:rPr>
            </w:pPr>
            <w:r>
              <w:rPr>
                <w:rFonts w:ascii="Book Antiqua" w:hAnsi="Book Antiqua" w:cs="Calibri"/>
                <w:szCs w:val="22"/>
              </w:rPr>
              <w:t>ITB Clause  ITB 9.3(w)</w:t>
            </w:r>
            <w:r w:rsidRPr="00D033BB">
              <w:rPr>
                <w:rFonts w:ascii="Book Antiqua" w:hAnsi="Book Antiqua" w:cs="Calibri"/>
                <w:szCs w:val="22"/>
              </w:rPr>
              <w:t xml:space="preserve">, </w:t>
            </w:r>
            <w:r>
              <w:rPr>
                <w:rFonts w:ascii="Book Antiqua" w:hAnsi="Book Antiqua" w:cs="Calibri"/>
                <w:szCs w:val="22"/>
              </w:rPr>
              <w:t>BDS, Section –III</w:t>
            </w:r>
          </w:p>
        </w:tc>
        <w:tc>
          <w:tcPr>
            <w:tcW w:w="4410" w:type="dxa"/>
          </w:tcPr>
          <w:p w:rsidR="00A36FA8" w:rsidRPr="00A65C5C" w:rsidRDefault="00A36FA8" w:rsidP="00A36FA8">
            <w:pPr>
              <w:ind w:left="432" w:hanging="432"/>
              <w:jc w:val="both"/>
              <w:outlineLvl w:val="0"/>
              <w:rPr>
                <w:rFonts w:ascii="Book Antiqua" w:hAnsi="Book Antiqua"/>
                <w:szCs w:val="22"/>
              </w:rPr>
            </w:pPr>
            <w:r w:rsidRPr="00A65C5C">
              <w:rPr>
                <w:rFonts w:ascii="Book Antiqua" w:hAnsi="Book Antiqua"/>
                <w:b/>
                <w:bCs/>
                <w:szCs w:val="22"/>
              </w:rPr>
              <w:t>(w) Attachment 22:</w:t>
            </w:r>
            <w:r w:rsidRPr="00A65C5C">
              <w:rPr>
                <w:rFonts w:ascii="Book Antiqua" w:hAnsi="Book Antiqua"/>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A65C5C">
              <w:rPr>
                <w:rFonts w:ascii="Book Antiqua" w:hAnsi="Book Antiqua"/>
                <w:szCs w:val="22"/>
              </w:rPr>
              <w:t>MoP</w:t>
            </w:r>
            <w:proofErr w:type="spellEnd"/>
            <w:r w:rsidRPr="00A65C5C">
              <w:rPr>
                <w:rFonts w:ascii="Book Antiqua" w:hAnsi="Book Antiqua"/>
                <w:szCs w:val="22"/>
              </w:rPr>
              <w:t xml:space="preserve"> Order, if applicable </w:t>
            </w:r>
            <w:r w:rsidRPr="00A65C5C">
              <w:rPr>
                <w:rFonts w:ascii="Book Antiqua" w:hAnsi="Book Antiqua"/>
                <w:i/>
                <w:iCs/>
                <w:szCs w:val="22"/>
              </w:rPr>
              <w:t>(submission of Hard Copy in ‘Original’) to be submitted on the letter head of the auditor/</w:t>
            </w:r>
            <w:r w:rsidRPr="00A65C5C">
              <w:rPr>
                <w:rFonts w:ascii="Book Antiqua" w:hAnsi="Book Antiqua"/>
                <w:szCs w:val="22"/>
              </w:rPr>
              <w:t xml:space="preserve"> </w:t>
            </w:r>
            <w:r w:rsidRPr="00A65C5C">
              <w:rPr>
                <w:rFonts w:ascii="Book Antiqua" w:hAnsi="Book Antiqua"/>
                <w:i/>
                <w:iCs/>
                <w:szCs w:val="22"/>
              </w:rPr>
              <w:t>cost accountant/chartered accountant</w:t>
            </w:r>
            <w:r w:rsidRPr="00A65C5C">
              <w:rPr>
                <w:rFonts w:ascii="Book Antiqua" w:hAnsi="Book Antiqua"/>
                <w:szCs w:val="22"/>
              </w:rPr>
              <w:t>.</w:t>
            </w:r>
          </w:p>
          <w:p w:rsidR="00A36FA8" w:rsidRPr="00A65C5C" w:rsidRDefault="00A36FA8" w:rsidP="00A36FA8">
            <w:pPr>
              <w:ind w:left="702" w:hanging="702"/>
              <w:jc w:val="both"/>
              <w:outlineLvl w:val="0"/>
              <w:rPr>
                <w:rFonts w:ascii="Book Antiqua" w:hAnsi="Book Antiqua"/>
                <w:szCs w:val="22"/>
              </w:rPr>
            </w:pPr>
            <w:r w:rsidRPr="00A65C5C">
              <w:rPr>
                <w:rFonts w:ascii="Book Antiqua" w:hAnsi="Book Antiqua"/>
                <w:szCs w:val="22"/>
              </w:rPr>
              <w:t xml:space="preserve"> </w:t>
            </w:r>
          </w:p>
          <w:p w:rsidR="00A36FA8" w:rsidRPr="00A65C5C" w:rsidRDefault="00A36FA8" w:rsidP="00A36FA8">
            <w:pPr>
              <w:ind w:left="432"/>
              <w:jc w:val="both"/>
              <w:outlineLvl w:val="0"/>
              <w:rPr>
                <w:rFonts w:ascii="Book Antiqua" w:hAnsi="Book Antiqua"/>
                <w:szCs w:val="22"/>
              </w:rPr>
            </w:pPr>
            <w:r w:rsidRPr="00A65C5C">
              <w:rPr>
                <w:rFonts w:ascii="Book Antiqua" w:hAnsi="Book Antiqua"/>
                <w:szCs w:val="22"/>
              </w:rPr>
              <w:t xml:space="preserve">In line with the PPP-MII Order and </w:t>
            </w:r>
            <w:proofErr w:type="spellStart"/>
            <w:r w:rsidRPr="00A65C5C">
              <w:rPr>
                <w:rFonts w:ascii="Book Antiqua" w:hAnsi="Book Antiqua"/>
                <w:szCs w:val="22"/>
              </w:rPr>
              <w:t>MoP</w:t>
            </w:r>
            <w:proofErr w:type="spellEnd"/>
            <w:r w:rsidRPr="00A65C5C">
              <w:rPr>
                <w:rFonts w:ascii="Book Antiqua" w:hAnsi="Book Antiqua"/>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rsidR="00A36FA8" w:rsidRPr="00A65C5C" w:rsidRDefault="00A36FA8" w:rsidP="00A36FA8">
            <w:pPr>
              <w:ind w:left="702" w:hanging="702"/>
              <w:jc w:val="both"/>
              <w:outlineLvl w:val="0"/>
              <w:rPr>
                <w:rFonts w:ascii="Book Antiqua" w:hAnsi="Book Antiqua"/>
                <w:szCs w:val="22"/>
              </w:rPr>
            </w:pPr>
            <w:r w:rsidRPr="00A65C5C">
              <w:rPr>
                <w:rFonts w:ascii="Book Antiqua" w:hAnsi="Book Antiqua"/>
                <w:szCs w:val="22"/>
              </w:rPr>
              <w:t xml:space="preserve">              </w:t>
            </w:r>
          </w:p>
          <w:p w:rsidR="00A36FA8" w:rsidRPr="00A65C5C" w:rsidRDefault="00A36FA8" w:rsidP="00A36FA8">
            <w:pPr>
              <w:pStyle w:val="Default"/>
              <w:ind w:left="432"/>
              <w:jc w:val="both"/>
              <w:outlineLvl w:val="0"/>
              <w:rPr>
                <w:rFonts w:ascii="Book Antiqua" w:hAnsi="Book Antiqua" w:cs="Arial"/>
                <w:sz w:val="22"/>
                <w:szCs w:val="22"/>
              </w:rPr>
            </w:pPr>
            <w:r w:rsidRPr="00A65C5C">
              <w:rPr>
                <w:rFonts w:ascii="Book Antiqua" w:hAnsi="Book Antiqua" w:cs="Arial"/>
                <w:sz w:val="22"/>
                <w:szCs w:val="22"/>
              </w:rPr>
              <w:lastRenderedPageBreak/>
              <w:t xml:space="preserve">Further, auditor’s/ accountant’s certificates (as the case may be) submitted by the Bidder may be may be verified randomly by the committee constituted as per PPP-MII Order and </w:t>
            </w:r>
            <w:proofErr w:type="spellStart"/>
            <w:r w:rsidRPr="00A65C5C">
              <w:rPr>
                <w:rFonts w:ascii="Book Antiqua" w:hAnsi="Book Antiqua" w:cs="Arial"/>
                <w:sz w:val="22"/>
                <w:szCs w:val="22"/>
              </w:rPr>
              <w:t>MoP</w:t>
            </w:r>
            <w:proofErr w:type="spellEnd"/>
            <w:r w:rsidRPr="00A65C5C">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A36FA8" w:rsidRPr="00A65C5C" w:rsidRDefault="00A36FA8" w:rsidP="00A36FA8">
            <w:pPr>
              <w:pStyle w:val="Default"/>
              <w:ind w:left="432"/>
              <w:jc w:val="both"/>
              <w:outlineLvl w:val="0"/>
              <w:rPr>
                <w:rFonts w:ascii="Book Antiqua" w:hAnsi="Book Antiqua" w:cs="Arial"/>
                <w:sz w:val="22"/>
                <w:szCs w:val="22"/>
              </w:rPr>
            </w:pPr>
          </w:p>
          <w:p w:rsidR="00A36FA8" w:rsidRPr="00A65C5C" w:rsidRDefault="00A36FA8" w:rsidP="00A36FA8">
            <w:pPr>
              <w:pStyle w:val="Default"/>
              <w:ind w:left="432"/>
              <w:jc w:val="both"/>
              <w:outlineLvl w:val="0"/>
              <w:rPr>
                <w:rFonts w:ascii="Book Antiqua" w:hAnsi="Book Antiqua" w:cs="Arial"/>
                <w:sz w:val="22"/>
                <w:szCs w:val="22"/>
              </w:rPr>
            </w:pPr>
            <w:r w:rsidRPr="00A65C5C">
              <w:rPr>
                <w:rFonts w:ascii="Book Antiqua" w:hAnsi="Book Antiqua" w:cs="Arial"/>
                <w:sz w:val="22"/>
                <w:szCs w:val="22"/>
              </w:rPr>
              <w:t>Bidder may note that the other directions of Nodal Ministry as identified under PPP-MII Order shall also be suitably considered in regard to verification/action of the certificate.</w:t>
            </w:r>
          </w:p>
          <w:p w:rsidR="00A36FA8" w:rsidRPr="00A65C5C" w:rsidRDefault="00A36FA8" w:rsidP="00A36FA8">
            <w:pPr>
              <w:jc w:val="both"/>
              <w:outlineLvl w:val="0"/>
              <w:rPr>
                <w:rFonts w:ascii="Book Antiqua" w:hAnsi="Book Antiqua" w:cs="Calibri"/>
                <w:color w:val="000000"/>
                <w:szCs w:val="22"/>
              </w:rPr>
            </w:pPr>
          </w:p>
        </w:tc>
        <w:tc>
          <w:tcPr>
            <w:tcW w:w="4050" w:type="dxa"/>
          </w:tcPr>
          <w:p w:rsidR="00A36FA8" w:rsidRPr="002D5227" w:rsidRDefault="00A36FA8" w:rsidP="00A36FA8">
            <w:pPr>
              <w:jc w:val="both"/>
              <w:outlineLvl w:val="0"/>
              <w:rPr>
                <w:rFonts w:ascii="Book Antiqua" w:hAnsi="Book Antiqua" w:cs="Arial"/>
                <w:szCs w:val="22"/>
              </w:rPr>
            </w:pPr>
            <w:r w:rsidRPr="002D5227">
              <w:rPr>
                <w:rFonts w:ascii="Book Antiqua" w:hAnsi="Book Antiqua" w:cs="Arial"/>
                <w:szCs w:val="22"/>
              </w:rPr>
              <w:lastRenderedPageBreak/>
              <w:t xml:space="preserve">Request for acceptance of </w:t>
            </w:r>
            <w:proofErr w:type="spellStart"/>
            <w:r w:rsidRPr="002D5227">
              <w:rPr>
                <w:rFonts w:ascii="Book Antiqua" w:hAnsi="Book Antiqua" w:cs="Arial"/>
                <w:szCs w:val="22"/>
              </w:rPr>
              <w:t>self declaration</w:t>
            </w:r>
            <w:proofErr w:type="spellEnd"/>
            <w:r w:rsidRPr="002D5227">
              <w:rPr>
                <w:rFonts w:ascii="Book Antiqua" w:hAnsi="Book Antiqua" w:cs="Arial"/>
                <w:szCs w:val="22"/>
              </w:rPr>
              <w:t xml:space="preserve"> on local content requirements instead of certification from statutory auditor/ cost auditor or practicing cost accountant or practicing chartered accountant of the company as all the </w:t>
            </w:r>
            <w:proofErr w:type="spellStart"/>
            <w:r w:rsidRPr="002D5227">
              <w:rPr>
                <w:rFonts w:ascii="Book Antiqua" w:hAnsi="Book Antiqua" w:cs="Arial"/>
                <w:szCs w:val="22"/>
              </w:rPr>
              <w:t>equipments</w:t>
            </w:r>
            <w:proofErr w:type="spellEnd"/>
            <w:r w:rsidRPr="002D5227">
              <w:rPr>
                <w:rFonts w:ascii="Book Antiqua" w:hAnsi="Book Antiqua" w:cs="Arial"/>
                <w:szCs w:val="22"/>
              </w:rPr>
              <w:t xml:space="preserve"> under the scope of contract shall be supplied upon receipt of </w:t>
            </w:r>
            <w:proofErr w:type="spellStart"/>
            <w:r w:rsidRPr="002D5227">
              <w:rPr>
                <w:rFonts w:ascii="Book Antiqua" w:hAnsi="Book Antiqua" w:cs="Arial"/>
                <w:szCs w:val="22"/>
              </w:rPr>
              <w:t>Powergrid</w:t>
            </w:r>
            <w:proofErr w:type="spellEnd"/>
            <w:r w:rsidRPr="002D5227">
              <w:rPr>
                <w:rFonts w:ascii="Book Antiqua" w:hAnsi="Book Antiqua" w:cs="Arial"/>
                <w:szCs w:val="22"/>
              </w:rPr>
              <w:t xml:space="preserve"> approval or from within </w:t>
            </w:r>
            <w:proofErr w:type="spellStart"/>
            <w:r w:rsidRPr="002D5227">
              <w:rPr>
                <w:rFonts w:ascii="Book Antiqua" w:hAnsi="Book Antiqua" w:cs="Arial"/>
                <w:szCs w:val="22"/>
              </w:rPr>
              <w:t>Powergrid</w:t>
            </w:r>
            <w:proofErr w:type="spellEnd"/>
            <w:r w:rsidRPr="002D5227">
              <w:rPr>
                <w:rFonts w:ascii="Book Antiqua" w:hAnsi="Book Antiqua" w:cs="Arial"/>
                <w:szCs w:val="22"/>
              </w:rPr>
              <w:t xml:space="preserve"> pre-approved vendor list.  </w:t>
            </w:r>
          </w:p>
        </w:tc>
        <w:tc>
          <w:tcPr>
            <w:tcW w:w="2358" w:type="dxa"/>
          </w:tcPr>
          <w:p w:rsidR="00A36FA8" w:rsidRPr="00D033BB" w:rsidRDefault="00A36FA8" w:rsidP="00A36FA8">
            <w:pPr>
              <w:pStyle w:val="NoSpacing"/>
              <w:jc w:val="both"/>
              <w:outlineLvl w:val="0"/>
              <w:rPr>
                <w:rFonts w:ascii="Book Antiqua" w:hAnsi="Book Antiqua" w:cs="Arial"/>
                <w:szCs w:val="22"/>
              </w:rPr>
            </w:pPr>
            <w:r w:rsidRPr="00D033BB">
              <w:rPr>
                <w:rFonts w:ascii="Book Antiqua" w:hAnsi="Book Antiqua" w:cs="Arial"/>
                <w:szCs w:val="22"/>
              </w:rPr>
              <w:t>The provisions of the Bidding Documents are amply clear.</w:t>
            </w:r>
          </w:p>
          <w:p w:rsidR="00A36FA8" w:rsidRPr="00D033BB" w:rsidRDefault="00A36FA8" w:rsidP="00A36FA8">
            <w:pPr>
              <w:pStyle w:val="NoSpacing"/>
              <w:jc w:val="both"/>
              <w:outlineLvl w:val="0"/>
              <w:rPr>
                <w:rFonts w:ascii="Book Antiqua" w:hAnsi="Book Antiqua" w:cs="Arial"/>
                <w:szCs w:val="22"/>
              </w:rPr>
            </w:pPr>
          </w:p>
        </w:tc>
      </w:tr>
      <w:tr w:rsidR="00A36FA8" w:rsidRPr="00D033BB" w:rsidTr="003E3A7B">
        <w:tc>
          <w:tcPr>
            <w:tcW w:w="648" w:type="dxa"/>
          </w:tcPr>
          <w:p w:rsidR="00A36FA8" w:rsidRPr="00D033BB" w:rsidRDefault="00A36FA8" w:rsidP="001B7914">
            <w:pPr>
              <w:pStyle w:val="ListParagraph"/>
              <w:numPr>
                <w:ilvl w:val="0"/>
                <w:numId w:val="3"/>
              </w:numPr>
              <w:ind w:left="-18" w:firstLine="0"/>
              <w:jc w:val="both"/>
              <w:outlineLvl w:val="0"/>
              <w:rPr>
                <w:rFonts w:ascii="Book Antiqua" w:hAnsi="Book Antiqua"/>
                <w:bCs/>
                <w:szCs w:val="22"/>
              </w:rPr>
            </w:pPr>
          </w:p>
        </w:tc>
        <w:tc>
          <w:tcPr>
            <w:tcW w:w="2430" w:type="dxa"/>
          </w:tcPr>
          <w:p w:rsidR="00A36FA8" w:rsidRPr="00D033BB" w:rsidRDefault="00A36FA8" w:rsidP="00A36FA8">
            <w:pPr>
              <w:pStyle w:val="BodyText"/>
              <w:spacing w:after="0"/>
              <w:jc w:val="both"/>
              <w:outlineLvl w:val="0"/>
              <w:rPr>
                <w:rFonts w:ascii="Book Antiqua" w:hAnsi="Book Antiqua" w:cs="Calibri"/>
                <w:szCs w:val="22"/>
              </w:rPr>
            </w:pPr>
            <w:r>
              <w:rPr>
                <w:rFonts w:ascii="Book Antiqua" w:hAnsi="Book Antiqua" w:cs="Calibri"/>
                <w:szCs w:val="22"/>
              </w:rPr>
              <w:t>GCC Clause 22.2, G</w:t>
            </w:r>
            <w:r w:rsidRPr="00D033BB">
              <w:rPr>
                <w:rFonts w:ascii="Book Antiqua" w:hAnsi="Book Antiqua" w:cs="Calibri"/>
                <w:szCs w:val="22"/>
              </w:rPr>
              <w:t>CC, Section –</w:t>
            </w:r>
            <w:r>
              <w:rPr>
                <w:rFonts w:ascii="Book Antiqua" w:hAnsi="Book Antiqua" w:cs="Calibri"/>
                <w:szCs w:val="22"/>
              </w:rPr>
              <w:t>I</w:t>
            </w:r>
            <w:r w:rsidRPr="00D033BB">
              <w:rPr>
                <w:rFonts w:ascii="Book Antiqua" w:hAnsi="Book Antiqua" w:cs="Calibri"/>
                <w:szCs w:val="22"/>
              </w:rPr>
              <w:t>V</w:t>
            </w:r>
          </w:p>
        </w:tc>
        <w:tc>
          <w:tcPr>
            <w:tcW w:w="4410" w:type="dxa"/>
          </w:tcPr>
          <w:p w:rsidR="00A36FA8" w:rsidRDefault="00A36FA8" w:rsidP="00A36FA8">
            <w:pPr>
              <w:jc w:val="both"/>
              <w:rPr>
                <w:rFonts w:ascii="Book Antiqua" w:hAnsi="Book Antiqua" w:cs="Calibri"/>
                <w:color w:val="000000"/>
                <w:szCs w:val="22"/>
              </w:rPr>
            </w:pPr>
            <w:r w:rsidRPr="009F5682">
              <w:rPr>
                <w:rFonts w:ascii="Book Antiqua" w:hAnsi="Book Antiqua" w:cs="Calibri"/>
                <w:color w:val="000000"/>
                <w:szCs w:val="22"/>
              </w:rPr>
              <w:t>Unless otherwise specified in SCC, the Defect Liability Period shall be twelve (12) months from the date of Taking Over /Completion of Facilities (or any part thereof).</w:t>
            </w:r>
          </w:p>
          <w:p w:rsidR="00A36FA8" w:rsidRPr="009F5682" w:rsidRDefault="00A36FA8" w:rsidP="00A36FA8">
            <w:pPr>
              <w:jc w:val="both"/>
              <w:rPr>
                <w:rFonts w:ascii="Book Antiqua" w:hAnsi="Book Antiqua" w:cs="Calibri"/>
                <w:color w:val="000000"/>
                <w:szCs w:val="22"/>
              </w:rPr>
            </w:pPr>
          </w:p>
          <w:p w:rsidR="00A36FA8" w:rsidRDefault="00A36FA8" w:rsidP="00A36FA8">
            <w:pPr>
              <w:jc w:val="both"/>
              <w:rPr>
                <w:rFonts w:ascii="Book Antiqua" w:hAnsi="Book Antiqua" w:cs="Calibri"/>
                <w:color w:val="000000"/>
                <w:szCs w:val="22"/>
              </w:rPr>
            </w:pPr>
            <w:r w:rsidRPr="009F5682">
              <w:rPr>
                <w:rFonts w:ascii="Book Antiqua" w:hAnsi="Book Antiqua" w:cs="Calibri"/>
                <w:color w:val="000000"/>
                <w:szCs w:val="22"/>
              </w:rPr>
              <w:t>If during the Defect Liability Period any defect should be found in the design, engineering, materials and workmanship of the Plant and Equipment supplied or of the work executed by the Contractor, the Contractor shall promptly, in consultation and agreement with the Employer regarding appropriate remedying of the defects, and at its</w:t>
            </w:r>
            <w:r>
              <w:t xml:space="preserve"> </w:t>
            </w:r>
            <w:r w:rsidRPr="009F5682">
              <w:rPr>
                <w:rFonts w:ascii="Book Antiqua" w:hAnsi="Book Antiqua" w:cs="Calibri"/>
                <w:color w:val="000000"/>
                <w:szCs w:val="22"/>
              </w:rPr>
              <w:t xml:space="preserve">cost, repair, replace or otherwise make good (as the Contractor shall, at its discretion, determine) such </w:t>
            </w:r>
            <w:r w:rsidRPr="009F5682">
              <w:rPr>
                <w:rFonts w:ascii="Book Antiqua" w:hAnsi="Book Antiqua" w:cs="Calibri"/>
                <w:color w:val="000000"/>
                <w:szCs w:val="22"/>
              </w:rPr>
              <w:lastRenderedPageBreak/>
              <w:t xml:space="preserve">defect as well as any damage to the Facilities caused by such defect. The Contractor shall not be responsible for the repair, replacement or making good of any </w:t>
            </w:r>
            <w:proofErr w:type="spellStart"/>
            <w:r w:rsidRPr="009F5682">
              <w:rPr>
                <w:rFonts w:ascii="Book Antiqua" w:hAnsi="Book Antiqua" w:cs="Calibri"/>
                <w:color w:val="000000"/>
                <w:szCs w:val="22"/>
              </w:rPr>
              <w:t>defect or</w:t>
            </w:r>
            <w:proofErr w:type="spellEnd"/>
            <w:r w:rsidRPr="009F5682">
              <w:rPr>
                <w:rFonts w:ascii="Book Antiqua" w:hAnsi="Book Antiqua" w:cs="Calibri"/>
                <w:color w:val="000000"/>
                <w:szCs w:val="22"/>
              </w:rPr>
              <w:t xml:space="preserve"> of any damage to the Facilities arising out of or resulting from any of the following causes:</w:t>
            </w:r>
          </w:p>
          <w:p w:rsidR="00A36FA8" w:rsidRPr="009F5682" w:rsidRDefault="00A36FA8" w:rsidP="00A36FA8">
            <w:pPr>
              <w:jc w:val="both"/>
              <w:rPr>
                <w:rFonts w:ascii="Book Antiqua" w:hAnsi="Book Antiqua" w:cs="Calibri"/>
                <w:color w:val="000000"/>
                <w:szCs w:val="22"/>
              </w:rPr>
            </w:pPr>
          </w:p>
          <w:p w:rsidR="00A36FA8" w:rsidRPr="009F5682" w:rsidRDefault="00A36FA8" w:rsidP="00A36FA8">
            <w:pPr>
              <w:jc w:val="both"/>
              <w:rPr>
                <w:rFonts w:ascii="Book Antiqua" w:hAnsi="Book Antiqua" w:cs="Calibri"/>
                <w:color w:val="000000"/>
                <w:szCs w:val="22"/>
              </w:rPr>
            </w:pPr>
            <w:r w:rsidRPr="009F5682">
              <w:rPr>
                <w:rFonts w:ascii="Book Antiqua" w:hAnsi="Book Antiqua" w:cs="Calibri"/>
                <w:color w:val="000000"/>
                <w:szCs w:val="22"/>
              </w:rPr>
              <w:t>(a) improper operation or maintenance of the Facilities by the Employer</w:t>
            </w:r>
          </w:p>
          <w:p w:rsidR="00A36FA8" w:rsidRPr="009F5682" w:rsidRDefault="00A36FA8" w:rsidP="00A36FA8">
            <w:pPr>
              <w:jc w:val="both"/>
              <w:rPr>
                <w:rFonts w:ascii="Book Antiqua" w:hAnsi="Book Antiqua" w:cs="Calibri"/>
                <w:color w:val="000000"/>
                <w:szCs w:val="22"/>
              </w:rPr>
            </w:pPr>
            <w:r w:rsidRPr="009F5682">
              <w:rPr>
                <w:rFonts w:ascii="Book Antiqua" w:hAnsi="Book Antiqua" w:cs="Calibri"/>
                <w:color w:val="000000"/>
                <w:szCs w:val="22"/>
              </w:rPr>
              <w:t>(b) operation of the Facilities outside specifications provided in the Contract</w:t>
            </w:r>
          </w:p>
          <w:p w:rsidR="00A36FA8" w:rsidRDefault="00A36FA8" w:rsidP="00A36FA8">
            <w:pPr>
              <w:jc w:val="both"/>
              <w:rPr>
                <w:rFonts w:ascii="Book Antiqua" w:hAnsi="Book Antiqua" w:cs="Calibri"/>
                <w:color w:val="000000"/>
                <w:szCs w:val="22"/>
              </w:rPr>
            </w:pPr>
            <w:r w:rsidRPr="009F5682">
              <w:rPr>
                <w:rFonts w:ascii="Book Antiqua" w:hAnsi="Book Antiqua" w:cs="Calibri"/>
                <w:color w:val="000000"/>
                <w:szCs w:val="22"/>
              </w:rPr>
              <w:t xml:space="preserve">(c) </w:t>
            </w:r>
            <w:r w:rsidR="00112530" w:rsidRPr="009F5682">
              <w:rPr>
                <w:rFonts w:ascii="Book Antiqua" w:hAnsi="Book Antiqua" w:cs="Calibri"/>
                <w:color w:val="000000"/>
                <w:szCs w:val="22"/>
              </w:rPr>
              <w:t>Normal</w:t>
            </w:r>
            <w:r w:rsidRPr="009F5682">
              <w:rPr>
                <w:rFonts w:ascii="Book Antiqua" w:hAnsi="Book Antiqua" w:cs="Calibri"/>
                <w:color w:val="000000"/>
                <w:szCs w:val="22"/>
              </w:rPr>
              <w:t xml:space="preserve"> wear and tear.</w:t>
            </w:r>
          </w:p>
          <w:p w:rsidR="00A36FA8" w:rsidRPr="00DA2E5F" w:rsidRDefault="00A36FA8" w:rsidP="00A36FA8">
            <w:pPr>
              <w:jc w:val="both"/>
              <w:rPr>
                <w:rFonts w:ascii="Book Antiqua" w:hAnsi="Book Antiqua" w:cs="Calibri"/>
                <w:color w:val="000000"/>
                <w:szCs w:val="22"/>
              </w:rPr>
            </w:pPr>
          </w:p>
        </w:tc>
        <w:tc>
          <w:tcPr>
            <w:tcW w:w="4050" w:type="dxa"/>
          </w:tcPr>
          <w:p w:rsidR="00A36FA8" w:rsidRDefault="00A36FA8" w:rsidP="00A36FA8">
            <w:pPr>
              <w:jc w:val="both"/>
              <w:rPr>
                <w:rFonts w:ascii="Book Antiqua" w:hAnsi="Book Antiqua" w:cs="Calibri"/>
                <w:color w:val="000000"/>
                <w:szCs w:val="22"/>
              </w:rPr>
            </w:pPr>
            <w:r>
              <w:rPr>
                <w:rFonts w:ascii="Book Antiqua" w:hAnsi="Book Antiqua" w:cs="Calibri"/>
                <w:color w:val="000000"/>
                <w:szCs w:val="22"/>
              </w:rPr>
              <w:lastRenderedPageBreak/>
              <w:t>The period for Defect Liability period in the said clause is mentioned from "Taking Over / Completion of Facilities."</w:t>
            </w:r>
            <w:r>
              <w:rPr>
                <w:rFonts w:ascii="Book Antiqua" w:hAnsi="Book Antiqua" w:cs="Calibri"/>
                <w:color w:val="000000"/>
                <w:szCs w:val="22"/>
              </w:rPr>
              <w:br/>
            </w:r>
            <w:r>
              <w:rPr>
                <w:rFonts w:ascii="Book Antiqua" w:hAnsi="Book Antiqua" w:cs="Calibri"/>
                <w:color w:val="000000"/>
                <w:szCs w:val="22"/>
              </w:rPr>
              <w:br/>
              <w:t xml:space="preserve">It </w:t>
            </w:r>
            <w:proofErr w:type="gramStart"/>
            <w:r>
              <w:rPr>
                <w:rFonts w:ascii="Book Antiqua" w:hAnsi="Book Antiqua" w:cs="Calibri"/>
                <w:color w:val="000000"/>
                <w:szCs w:val="22"/>
              </w:rPr>
              <w:t>may so happen that contractor has completed all the required facilities as per the contract and the Client / Owner may</w:t>
            </w:r>
            <w:proofErr w:type="gramEnd"/>
            <w:r>
              <w:rPr>
                <w:rFonts w:ascii="Book Antiqua" w:hAnsi="Book Antiqua" w:cs="Calibri"/>
                <w:color w:val="000000"/>
                <w:szCs w:val="22"/>
              </w:rPr>
              <w:t xml:space="preserve"> not be able to take over the project for whatsoever reason for which contractor is not responsible. </w:t>
            </w:r>
            <w:r>
              <w:rPr>
                <w:rFonts w:ascii="Book Antiqua" w:hAnsi="Book Antiqua" w:cs="Calibri"/>
                <w:color w:val="000000"/>
                <w:szCs w:val="22"/>
              </w:rPr>
              <w:br/>
            </w:r>
            <w:r>
              <w:rPr>
                <w:rFonts w:ascii="Book Antiqua" w:hAnsi="Book Antiqua" w:cs="Calibri"/>
                <w:color w:val="000000"/>
                <w:szCs w:val="22"/>
              </w:rPr>
              <w:br/>
              <w:t xml:space="preserve">Hence, the same shall be </w:t>
            </w:r>
            <w:proofErr w:type="spellStart"/>
            <w:r>
              <w:rPr>
                <w:rFonts w:ascii="Book Antiqua" w:hAnsi="Book Antiqua" w:cs="Calibri"/>
                <w:color w:val="000000"/>
                <w:szCs w:val="22"/>
              </w:rPr>
              <w:t>repalced</w:t>
            </w:r>
            <w:proofErr w:type="spellEnd"/>
            <w:r>
              <w:rPr>
                <w:rFonts w:ascii="Book Antiqua" w:hAnsi="Book Antiqua" w:cs="Calibri"/>
                <w:color w:val="000000"/>
                <w:szCs w:val="22"/>
              </w:rPr>
              <w:t xml:space="preserve"> as "from Taking over / Completion of facilities, whichever is earlier".</w:t>
            </w:r>
            <w:r>
              <w:rPr>
                <w:rFonts w:ascii="Book Antiqua" w:hAnsi="Book Antiqua" w:cs="Calibri"/>
                <w:color w:val="000000"/>
                <w:szCs w:val="22"/>
              </w:rPr>
              <w:br/>
            </w:r>
            <w:r>
              <w:rPr>
                <w:rFonts w:ascii="Book Antiqua" w:hAnsi="Book Antiqua" w:cs="Calibri"/>
                <w:color w:val="000000"/>
                <w:szCs w:val="22"/>
              </w:rPr>
              <w:br/>
              <w:t xml:space="preserve">Request you to kindly incorporate the </w:t>
            </w:r>
            <w:r>
              <w:rPr>
                <w:rFonts w:ascii="Book Antiqua" w:hAnsi="Book Antiqua" w:cs="Calibri"/>
                <w:color w:val="000000"/>
                <w:szCs w:val="22"/>
              </w:rPr>
              <w:lastRenderedPageBreak/>
              <w:t xml:space="preserve">above and kindly </w:t>
            </w:r>
            <w:proofErr w:type="spellStart"/>
            <w:r>
              <w:rPr>
                <w:rFonts w:ascii="Book Antiqua" w:hAnsi="Book Antiqua" w:cs="Calibri"/>
                <w:color w:val="000000"/>
                <w:szCs w:val="22"/>
              </w:rPr>
              <w:t>ammend</w:t>
            </w:r>
            <w:proofErr w:type="spellEnd"/>
            <w:r>
              <w:rPr>
                <w:rFonts w:ascii="Book Antiqua" w:hAnsi="Book Antiqua" w:cs="Calibri"/>
                <w:color w:val="000000"/>
                <w:szCs w:val="22"/>
              </w:rPr>
              <w:t xml:space="preserve"> the clause as suitable. </w:t>
            </w:r>
          </w:p>
        </w:tc>
        <w:tc>
          <w:tcPr>
            <w:tcW w:w="2358" w:type="dxa"/>
          </w:tcPr>
          <w:p w:rsidR="00A36FA8" w:rsidRPr="00D033BB" w:rsidRDefault="00A36FA8" w:rsidP="00A36FA8">
            <w:pPr>
              <w:pStyle w:val="NoSpacing"/>
              <w:jc w:val="both"/>
              <w:outlineLvl w:val="0"/>
              <w:rPr>
                <w:rFonts w:ascii="Book Antiqua" w:hAnsi="Book Antiqua" w:cs="Arial"/>
                <w:szCs w:val="22"/>
              </w:rPr>
            </w:pPr>
            <w:r w:rsidRPr="00D033BB">
              <w:rPr>
                <w:rFonts w:ascii="Book Antiqua" w:hAnsi="Book Antiqua" w:cs="Arial"/>
                <w:szCs w:val="22"/>
              </w:rPr>
              <w:lastRenderedPageBreak/>
              <w:t>The provisions of the Bidding Documents are amply clear and shall remain unaltered.</w:t>
            </w:r>
          </w:p>
        </w:tc>
      </w:tr>
      <w:tr w:rsidR="00A36FA8" w:rsidRPr="00D033BB" w:rsidTr="003E3A7B">
        <w:tc>
          <w:tcPr>
            <w:tcW w:w="648" w:type="dxa"/>
          </w:tcPr>
          <w:p w:rsidR="00A36FA8" w:rsidRPr="00D033BB" w:rsidRDefault="00A36FA8" w:rsidP="001B7914">
            <w:pPr>
              <w:pStyle w:val="ListParagraph"/>
              <w:numPr>
                <w:ilvl w:val="0"/>
                <w:numId w:val="3"/>
              </w:numPr>
              <w:ind w:left="-18" w:firstLine="0"/>
              <w:jc w:val="both"/>
              <w:outlineLvl w:val="0"/>
              <w:rPr>
                <w:rFonts w:ascii="Book Antiqua" w:hAnsi="Book Antiqua"/>
                <w:bCs/>
                <w:szCs w:val="22"/>
              </w:rPr>
            </w:pPr>
          </w:p>
        </w:tc>
        <w:tc>
          <w:tcPr>
            <w:tcW w:w="2430" w:type="dxa"/>
          </w:tcPr>
          <w:p w:rsidR="00A36FA8" w:rsidRPr="00D033BB" w:rsidRDefault="00A36FA8" w:rsidP="00A36FA8">
            <w:pPr>
              <w:pStyle w:val="BodyText"/>
              <w:spacing w:after="0"/>
              <w:jc w:val="both"/>
              <w:outlineLvl w:val="0"/>
              <w:rPr>
                <w:rFonts w:ascii="Book Antiqua" w:hAnsi="Book Antiqua" w:cs="Calibri"/>
                <w:szCs w:val="22"/>
              </w:rPr>
            </w:pPr>
            <w:r>
              <w:rPr>
                <w:rFonts w:ascii="Book Antiqua" w:hAnsi="Book Antiqua" w:cs="Calibri"/>
                <w:szCs w:val="22"/>
              </w:rPr>
              <w:t>GCC Clause 22.8.1</w:t>
            </w:r>
            <w:r w:rsidRPr="00D033BB">
              <w:rPr>
                <w:rFonts w:ascii="Book Antiqua" w:hAnsi="Book Antiqua" w:cs="Calibri"/>
                <w:szCs w:val="22"/>
              </w:rPr>
              <w:t>, SCC, Section –V</w:t>
            </w:r>
          </w:p>
        </w:tc>
        <w:tc>
          <w:tcPr>
            <w:tcW w:w="4410" w:type="dxa"/>
          </w:tcPr>
          <w:p w:rsidR="00A36FA8" w:rsidRPr="00DA2E5F" w:rsidRDefault="00A36FA8" w:rsidP="00A36FA8">
            <w:pPr>
              <w:jc w:val="both"/>
              <w:rPr>
                <w:rFonts w:ascii="Book Antiqua" w:hAnsi="Book Antiqua"/>
              </w:rPr>
            </w:pPr>
            <w:r w:rsidRPr="00DA2E5F">
              <w:rPr>
                <w:rFonts w:ascii="Book Antiqua" w:hAnsi="Book Antiqua"/>
              </w:rPr>
              <w:t xml:space="preserve">Upon correction of the defects in the (145kV/220KV/245kV/400kV  class) </w:t>
            </w:r>
            <w:r w:rsidRPr="00DA2E5F">
              <w:rPr>
                <w:rFonts w:ascii="Book Antiqua" w:hAnsi="Book Antiqua" w:cs="Arial"/>
              </w:rPr>
              <w:t xml:space="preserve">Current Transformer / Circuit Breaker </w:t>
            </w:r>
            <w:r>
              <w:rPr>
                <w:rFonts w:ascii="Book Antiqua" w:hAnsi="Book Antiqua"/>
              </w:rPr>
              <w:t xml:space="preserve">by repair/replacement, </w:t>
            </w:r>
            <w:r w:rsidRPr="00DA2E5F">
              <w:rPr>
                <w:rFonts w:ascii="Book Antiqua" w:hAnsi="Book Antiqua"/>
              </w:rPr>
              <w:t>such repair/</w:t>
            </w:r>
            <w:r>
              <w:rPr>
                <w:rFonts w:ascii="Book Antiqua" w:hAnsi="Book Antiqua"/>
              </w:rPr>
              <w:t xml:space="preserve"> </w:t>
            </w:r>
            <w:r w:rsidRPr="00DA2E5F">
              <w:rPr>
                <w:rFonts w:ascii="Book Antiqua" w:hAnsi="Book Antiqua"/>
              </w:rPr>
              <w:t xml:space="preserve">replacement shall have the Defect Liability Period of the said (145kV/220KV/245kV/400kV class) </w:t>
            </w:r>
            <w:r w:rsidRPr="00DA2E5F">
              <w:rPr>
                <w:rFonts w:ascii="Book Antiqua" w:hAnsi="Book Antiqua" w:cs="Arial"/>
              </w:rPr>
              <w:t>Current Transformer/ Circuit Breaker</w:t>
            </w:r>
            <w:r w:rsidRPr="00DA2E5F">
              <w:rPr>
                <w:rFonts w:ascii="Book Antiqua" w:hAnsi="Book Antiqua"/>
              </w:rPr>
              <w:t xml:space="preserve"> extended by a period of 2 years from the time of such repair/replacement of the said (145kV/220KV/245kV/400kV class) </w:t>
            </w:r>
            <w:r w:rsidRPr="00DA2E5F">
              <w:rPr>
                <w:rFonts w:ascii="Book Antiqua" w:hAnsi="Book Antiqua" w:cs="Arial"/>
              </w:rPr>
              <w:t xml:space="preserve">Current Transformer/ Circuit Breaker </w:t>
            </w:r>
            <w:r w:rsidRPr="00DA2E5F">
              <w:rPr>
                <w:rFonts w:ascii="Book Antiqua" w:hAnsi="Book Antiqua"/>
              </w:rPr>
              <w:t>to rectify the defect, or up to the expiry of period mentioned in GCC Sub-Clause 22.2, whichever is later.</w:t>
            </w:r>
          </w:p>
          <w:p w:rsidR="00A36FA8" w:rsidRPr="00DA2E5F" w:rsidRDefault="00A36FA8" w:rsidP="00A36FA8">
            <w:pPr>
              <w:jc w:val="both"/>
              <w:rPr>
                <w:rFonts w:ascii="Book Antiqua" w:hAnsi="Book Antiqua" w:cs="Calibri"/>
                <w:color w:val="000000"/>
                <w:szCs w:val="22"/>
              </w:rPr>
            </w:pPr>
          </w:p>
        </w:tc>
        <w:tc>
          <w:tcPr>
            <w:tcW w:w="4050" w:type="dxa"/>
          </w:tcPr>
          <w:p w:rsidR="00495FF2" w:rsidRDefault="00A36FA8" w:rsidP="00495FF2">
            <w:pPr>
              <w:jc w:val="both"/>
              <w:rPr>
                <w:rFonts w:ascii="Book Antiqua" w:hAnsi="Book Antiqua" w:cs="Calibri"/>
                <w:color w:val="000000"/>
                <w:szCs w:val="22"/>
              </w:rPr>
            </w:pPr>
            <w:r>
              <w:rPr>
                <w:rFonts w:ascii="Book Antiqua" w:hAnsi="Book Antiqua" w:cs="Calibri"/>
                <w:color w:val="000000"/>
                <w:szCs w:val="22"/>
              </w:rPr>
              <w:t>The said clause states that "Upon correction of the defects in the (132kV/220KV class) Current Transformer/ Capacitive Voltage Transformer/ Circuit Breaker by repair/replacement, such repair/replacement shall have the Defect Liability Period of the said (132kV/220KV class) Current Transformer/ Capacitive Voltage Transformer/ Circuit Breaker extended by a period of 2 years from the time of such repair/replacement of the said (132kV/220KV class) Current Transformer/ Capacitive Voltage Transformer/ Circuit Breaker to rectify the defect, or up to the expiry of period mentioned in GCC Sub-Clause 22.2, whichever is later."</w:t>
            </w:r>
          </w:p>
          <w:p w:rsidR="00495FF2" w:rsidRDefault="00A36FA8" w:rsidP="00495FF2">
            <w:pPr>
              <w:jc w:val="both"/>
              <w:rPr>
                <w:rFonts w:ascii="Book Antiqua" w:hAnsi="Book Antiqua" w:cs="Calibri"/>
                <w:color w:val="000000"/>
                <w:szCs w:val="22"/>
              </w:rPr>
            </w:pPr>
            <w:r>
              <w:rPr>
                <w:rFonts w:ascii="Book Antiqua" w:hAnsi="Book Antiqua" w:cs="Calibri"/>
                <w:color w:val="000000"/>
                <w:szCs w:val="22"/>
              </w:rPr>
              <w:br/>
              <w:t xml:space="preserve">The defect liability for 220 kV &amp; 132 kV Circuit Breakers and Instrument </w:t>
            </w:r>
            <w:r>
              <w:rPr>
                <w:rFonts w:ascii="Book Antiqua" w:hAnsi="Book Antiqua" w:cs="Calibri"/>
                <w:color w:val="000000"/>
                <w:szCs w:val="22"/>
              </w:rPr>
              <w:lastRenderedPageBreak/>
              <w:t xml:space="preserve">transformers is 60 Months. If the defect is encountered in the said </w:t>
            </w:r>
            <w:proofErr w:type="spellStart"/>
            <w:r>
              <w:rPr>
                <w:rFonts w:ascii="Book Antiqua" w:hAnsi="Book Antiqua" w:cs="Calibri"/>
                <w:color w:val="000000"/>
                <w:szCs w:val="22"/>
              </w:rPr>
              <w:t>equipments</w:t>
            </w:r>
            <w:proofErr w:type="spellEnd"/>
            <w:r>
              <w:rPr>
                <w:rFonts w:ascii="Book Antiqua" w:hAnsi="Book Antiqua" w:cs="Calibri"/>
                <w:color w:val="000000"/>
                <w:szCs w:val="22"/>
              </w:rPr>
              <w:t xml:space="preserve"> in the last year or few months before the completion of defect liability, than the defect liability period has to be extended for a period of another two years which is not viable.</w:t>
            </w:r>
          </w:p>
          <w:p w:rsidR="00A36FA8" w:rsidRDefault="00A36FA8" w:rsidP="00495FF2">
            <w:pPr>
              <w:jc w:val="both"/>
              <w:rPr>
                <w:rFonts w:ascii="Book Antiqua" w:hAnsi="Book Antiqua" w:cs="Calibri"/>
                <w:color w:val="000000"/>
                <w:szCs w:val="22"/>
              </w:rPr>
            </w:pPr>
            <w:r>
              <w:rPr>
                <w:rFonts w:ascii="Book Antiqua" w:hAnsi="Book Antiqua" w:cs="Calibri"/>
                <w:color w:val="000000"/>
                <w:szCs w:val="22"/>
              </w:rPr>
              <w:br/>
              <w:t xml:space="preserve">In view of the above, request you to kindly delete the said clause. </w:t>
            </w:r>
          </w:p>
        </w:tc>
        <w:tc>
          <w:tcPr>
            <w:tcW w:w="2358" w:type="dxa"/>
          </w:tcPr>
          <w:p w:rsidR="00A36FA8" w:rsidRPr="00D033BB" w:rsidRDefault="00A36FA8" w:rsidP="00A36FA8">
            <w:pPr>
              <w:pStyle w:val="NoSpacing"/>
              <w:jc w:val="both"/>
              <w:outlineLvl w:val="0"/>
              <w:rPr>
                <w:rFonts w:ascii="Book Antiqua" w:hAnsi="Book Antiqua" w:cs="Arial"/>
                <w:szCs w:val="22"/>
              </w:rPr>
            </w:pPr>
            <w:r w:rsidRPr="00D033BB">
              <w:rPr>
                <w:rFonts w:ascii="Book Antiqua" w:hAnsi="Book Antiqua" w:cs="Arial"/>
                <w:szCs w:val="22"/>
              </w:rPr>
              <w:lastRenderedPageBreak/>
              <w:t>The provisions of the Bidding Documents are amply clear and shall remain unaltered.</w:t>
            </w:r>
          </w:p>
        </w:tc>
      </w:tr>
      <w:tr w:rsidR="00A36FA8" w:rsidRPr="00D033BB" w:rsidTr="003E3A7B">
        <w:tc>
          <w:tcPr>
            <w:tcW w:w="648" w:type="dxa"/>
          </w:tcPr>
          <w:p w:rsidR="00A36FA8" w:rsidRPr="001B7914" w:rsidRDefault="00A36FA8" w:rsidP="001B7914">
            <w:pPr>
              <w:pStyle w:val="ListParagraph"/>
              <w:numPr>
                <w:ilvl w:val="0"/>
                <w:numId w:val="3"/>
              </w:numPr>
              <w:ind w:left="-18" w:firstLine="0"/>
              <w:jc w:val="both"/>
              <w:outlineLvl w:val="0"/>
              <w:rPr>
                <w:rFonts w:ascii="Book Antiqua" w:hAnsi="Book Antiqua" w:cs="Calibri"/>
                <w:szCs w:val="22"/>
              </w:rPr>
            </w:pPr>
          </w:p>
        </w:tc>
        <w:tc>
          <w:tcPr>
            <w:tcW w:w="2430" w:type="dxa"/>
            <w:vMerge w:val="restart"/>
          </w:tcPr>
          <w:p w:rsidR="00A36FA8" w:rsidRPr="00D033BB" w:rsidRDefault="00A36FA8" w:rsidP="00A36FA8">
            <w:pPr>
              <w:jc w:val="both"/>
              <w:outlineLvl w:val="0"/>
              <w:rPr>
                <w:rFonts w:ascii="Book Antiqua" w:hAnsi="Book Antiqua" w:cs="Calibri"/>
                <w:szCs w:val="22"/>
              </w:rPr>
            </w:pPr>
            <w:r>
              <w:rPr>
                <w:rFonts w:ascii="Book Antiqua" w:hAnsi="Book Antiqua" w:cs="Calibri"/>
                <w:szCs w:val="22"/>
              </w:rPr>
              <w:t>GCC Clause 30.1(a), G</w:t>
            </w:r>
            <w:r w:rsidRPr="00D033BB">
              <w:rPr>
                <w:rFonts w:ascii="Book Antiqua" w:hAnsi="Book Antiqua" w:cs="Calibri"/>
                <w:szCs w:val="22"/>
              </w:rPr>
              <w:t>CC</w:t>
            </w:r>
            <w:r>
              <w:rPr>
                <w:rFonts w:ascii="Book Antiqua" w:hAnsi="Book Antiqua" w:cs="Calibri"/>
                <w:szCs w:val="22"/>
              </w:rPr>
              <w:t xml:space="preserve"> &amp; SCC</w:t>
            </w:r>
            <w:r w:rsidRPr="00D033BB">
              <w:rPr>
                <w:rFonts w:ascii="Book Antiqua" w:hAnsi="Book Antiqua" w:cs="Calibri"/>
                <w:szCs w:val="22"/>
              </w:rPr>
              <w:t>, Section –</w:t>
            </w:r>
            <w:r>
              <w:rPr>
                <w:rFonts w:ascii="Book Antiqua" w:hAnsi="Book Antiqua" w:cs="Calibri"/>
                <w:szCs w:val="22"/>
              </w:rPr>
              <w:t>I</w:t>
            </w:r>
            <w:r w:rsidRPr="00D033BB">
              <w:rPr>
                <w:rFonts w:ascii="Book Antiqua" w:hAnsi="Book Antiqua" w:cs="Calibri"/>
                <w:szCs w:val="22"/>
              </w:rPr>
              <w:t>V</w:t>
            </w:r>
            <w:r>
              <w:rPr>
                <w:rFonts w:ascii="Book Antiqua" w:hAnsi="Book Antiqua" w:cs="Calibri"/>
                <w:szCs w:val="22"/>
              </w:rPr>
              <w:t xml:space="preserve"> &amp;V</w:t>
            </w:r>
          </w:p>
        </w:tc>
        <w:tc>
          <w:tcPr>
            <w:tcW w:w="4410" w:type="dxa"/>
            <w:vMerge w:val="restart"/>
          </w:tcPr>
          <w:p w:rsidR="00A36FA8" w:rsidRPr="009F5682" w:rsidRDefault="00A36FA8" w:rsidP="00A36FA8">
            <w:pPr>
              <w:ind w:left="342" w:hanging="342"/>
              <w:jc w:val="both"/>
              <w:rPr>
                <w:rFonts w:ascii="Book Antiqua" w:hAnsi="Book Antiqua" w:cs="Calibri"/>
                <w:color w:val="000000"/>
                <w:szCs w:val="22"/>
              </w:rPr>
            </w:pPr>
            <w:r w:rsidRPr="009F5682">
              <w:rPr>
                <w:rFonts w:ascii="Book Antiqua" w:hAnsi="Book Antiqua" w:cs="Calibri"/>
                <w:color w:val="000000"/>
                <w:szCs w:val="22"/>
              </w:rPr>
              <w:t>(a) Marine Cargo Policy/Transit Insurance Policy:</w:t>
            </w:r>
          </w:p>
          <w:p w:rsidR="00A36FA8" w:rsidRPr="009F5682" w:rsidRDefault="00A36FA8" w:rsidP="00A36FA8">
            <w:pPr>
              <w:ind w:left="522" w:hanging="522"/>
              <w:jc w:val="both"/>
              <w:rPr>
                <w:rFonts w:ascii="Book Antiqua" w:hAnsi="Book Antiqua" w:cs="Calibri"/>
                <w:color w:val="000000"/>
                <w:szCs w:val="22"/>
              </w:rPr>
            </w:pPr>
            <w:r w:rsidRPr="009F5682">
              <w:rPr>
                <w:rFonts w:ascii="Book Antiqua" w:hAnsi="Book Antiqua" w:cs="Calibri"/>
                <w:color w:val="000000"/>
                <w:szCs w:val="22"/>
              </w:rPr>
              <w:t>(I)(</w:t>
            </w:r>
            <w:proofErr w:type="spellStart"/>
            <w:r w:rsidRPr="009F5682">
              <w:rPr>
                <w:rFonts w:ascii="Book Antiqua" w:hAnsi="Book Antiqua" w:cs="Calibri"/>
                <w:color w:val="000000"/>
                <w:szCs w:val="22"/>
              </w:rPr>
              <w:t>i</w:t>
            </w:r>
            <w:proofErr w:type="spellEnd"/>
            <w:r w:rsidRPr="009F5682">
              <w:rPr>
                <w:rFonts w:ascii="Book Antiqua" w:hAnsi="Book Antiqua" w:cs="Calibri"/>
                <w:color w:val="000000"/>
                <w:szCs w:val="22"/>
              </w:rPr>
              <w:t>) Marine Cargo policy for imported equipment</w:t>
            </w:r>
          </w:p>
          <w:p w:rsidR="00A36FA8" w:rsidRDefault="00A36FA8" w:rsidP="00A36FA8">
            <w:pPr>
              <w:ind w:left="522"/>
              <w:jc w:val="both"/>
              <w:rPr>
                <w:rFonts w:ascii="Book Antiqua" w:hAnsi="Book Antiqua" w:cs="Calibri"/>
                <w:color w:val="000000"/>
                <w:szCs w:val="22"/>
              </w:rPr>
            </w:pPr>
            <w:r w:rsidRPr="009F5682">
              <w:rPr>
                <w:rFonts w:ascii="Book Antiqua" w:hAnsi="Book Antiqua" w:cs="Calibri"/>
                <w:color w:val="000000"/>
                <w:szCs w:val="22"/>
              </w:rPr>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w:t>
            </w:r>
            <w:proofErr w:type="spellStart"/>
            <w:r w:rsidRPr="009F5682">
              <w:rPr>
                <w:rFonts w:ascii="Book Antiqua" w:hAnsi="Book Antiqua" w:cs="Calibri"/>
                <w:color w:val="000000"/>
                <w:szCs w:val="22"/>
              </w:rPr>
              <w:t>manufacturer</w:t>
            </w:r>
            <w:r w:rsidRPr="009F5682">
              <w:rPr>
                <w:color w:val="000000"/>
                <w:szCs w:val="22"/>
              </w:rPr>
              <w:t>‟</w:t>
            </w:r>
            <w:r w:rsidRPr="009F5682">
              <w:rPr>
                <w:rFonts w:ascii="Book Antiqua" w:hAnsi="Book Antiqua" w:cs="Calibri"/>
                <w:color w:val="000000"/>
                <w:szCs w:val="22"/>
              </w:rPr>
              <w:t>s</w:t>
            </w:r>
            <w:proofErr w:type="spellEnd"/>
            <w:r w:rsidRPr="009F5682">
              <w:rPr>
                <w:rFonts w:ascii="Book Antiqua" w:hAnsi="Book Antiqua" w:cs="Calibri"/>
                <w:color w:val="000000"/>
                <w:szCs w:val="22"/>
              </w:rPr>
              <w:t xml:space="preserve"> works to the </w:t>
            </w:r>
            <w:proofErr w:type="spellStart"/>
            <w:r w:rsidRPr="009F5682">
              <w:rPr>
                <w:rFonts w:ascii="Book Antiqua" w:hAnsi="Book Antiqua" w:cs="Calibri"/>
                <w:color w:val="000000"/>
                <w:szCs w:val="22"/>
              </w:rPr>
              <w:t>project</w:t>
            </w:r>
            <w:r w:rsidRPr="009F5682">
              <w:rPr>
                <w:color w:val="000000"/>
                <w:szCs w:val="22"/>
              </w:rPr>
              <w:t>‟</w:t>
            </w:r>
            <w:r w:rsidRPr="009F5682">
              <w:rPr>
                <w:rFonts w:ascii="Book Antiqua" w:hAnsi="Book Antiqua" w:cs="Calibri"/>
                <w:color w:val="000000"/>
                <w:szCs w:val="22"/>
              </w:rPr>
              <w:t>s</w:t>
            </w:r>
            <w:proofErr w:type="spellEnd"/>
            <w:r w:rsidRPr="009F5682">
              <w:rPr>
                <w:rFonts w:ascii="Book Antiqua" w:hAnsi="Book Antiqua" w:cs="Calibri"/>
                <w:color w:val="000000"/>
                <w:szCs w:val="22"/>
              </w:rPr>
              <w:t xml:space="preserve"> warehouse at final destination site. The policy shall cover all risk for loss or damage that may occur during transit of Plant and Equipment including mandatory Spares from the Contractor/sub-</w:t>
            </w:r>
            <w:proofErr w:type="spellStart"/>
            <w:r w:rsidRPr="009F5682">
              <w:rPr>
                <w:rFonts w:ascii="Book Antiqua" w:hAnsi="Book Antiqua" w:cs="Calibri"/>
                <w:color w:val="000000"/>
                <w:szCs w:val="22"/>
              </w:rPr>
              <w:t>Contractor</w:t>
            </w:r>
            <w:r w:rsidRPr="009F5682">
              <w:rPr>
                <w:color w:val="000000"/>
                <w:szCs w:val="22"/>
              </w:rPr>
              <w:t>‟</w:t>
            </w:r>
            <w:r w:rsidRPr="009F5682">
              <w:rPr>
                <w:rFonts w:ascii="Book Antiqua" w:hAnsi="Book Antiqua" w:cs="Calibri"/>
                <w:color w:val="000000"/>
                <w:szCs w:val="22"/>
              </w:rPr>
              <w:t>s</w:t>
            </w:r>
            <w:proofErr w:type="spellEnd"/>
            <w:r w:rsidRPr="009F5682">
              <w:rPr>
                <w:rFonts w:ascii="Book Antiqua" w:hAnsi="Book Antiqua" w:cs="Calibri"/>
                <w:color w:val="000000"/>
                <w:szCs w:val="22"/>
              </w:rPr>
              <w:t xml:space="preserve"> works or stores until arrival at </w:t>
            </w:r>
            <w:proofErr w:type="spellStart"/>
            <w:r w:rsidRPr="009F5682">
              <w:rPr>
                <w:rFonts w:ascii="Book Antiqua" w:hAnsi="Book Antiqua" w:cs="Calibri"/>
                <w:color w:val="000000"/>
                <w:szCs w:val="22"/>
              </w:rPr>
              <w:t>project</w:t>
            </w:r>
            <w:r w:rsidRPr="009F5682">
              <w:rPr>
                <w:color w:val="000000"/>
                <w:szCs w:val="22"/>
              </w:rPr>
              <w:t>‟</w:t>
            </w:r>
            <w:r w:rsidRPr="009F5682">
              <w:rPr>
                <w:rFonts w:ascii="Book Antiqua" w:hAnsi="Book Antiqua" w:cs="Calibri"/>
                <w:color w:val="000000"/>
                <w:szCs w:val="22"/>
              </w:rPr>
              <w:t>s</w:t>
            </w:r>
            <w:proofErr w:type="spellEnd"/>
            <w:r w:rsidRPr="009F5682">
              <w:rPr>
                <w:rFonts w:ascii="Book Antiqua" w:hAnsi="Book Antiqua" w:cs="Calibri"/>
                <w:color w:val="000000"/>
                <w:szCs w:val="22"/>
              </w:rPr>
              <w:t xml:space="preserve"> warehouse/ store at final destination. Institute Cargo Clause (ICC) </w:t>
            </w:r>
            <w:r w:rsidRPr="009F5682">
              <w:rPr>
                <w:rFonts w:ascii="Book Antiqua" w:hAnsi="Book Antiqua" w:cs="Book Antiqua"/>
                <w:color w:val="000000"/>
                <w:szCs w:val="22"/>
              </w:rPr>
              <w:t>„</w:t>
            </w:r>
            <w:r w:rsidRPr="009F5682">
              <w:rPr>
                <w:rFonts w:ascii="Book Antiqua" w:hAnsi="Book Antiqua" w:cs="Calibri"/>
                <w:color w:val="000000"/>
                <w:szCs w:val="22"/>
              </w:rPr>
              <w:t>A</w:t>
            </w:r>
            <w:r w:rsidRPr="009F5682">
              <w:rPr>
                <w:color w:val="000000"/>
                <w:szCs w:val="22"/>
              </w:rPr>
              <w:t>‟</w:t>
            </w:r>
            <w:r w:rsidRPr="009F5682">
              <w:rPr>
                <w:rFonts w:ascii="Book Antiqua" w:hAnsi="Book Antiqua" w:cs="Calibri"/>
                <w:color w:val="000000"/>
                <w:szCs w:val="22"/>
              </w:rPr>
              <w:t xml:space="preserve"> along with war &amp; </w:t>
            </w:r>
            <w:r w:rsidRPr="009F5682">
              <w:rPr>
                <w:rFonts w:ascii="Book Antiqua" w:hAnsi="Book Antiqua" w:cs="Calibri"/>
                <w:color w:val="000000"/>
                <w:szCs w:val="22"/>
              </w:rPr>
              <w:lastRenderedPageBreak/>
              <w:t>Strike Riots &amp; Civil Commotion (SRCC) cover shall be taken.</w:t>
            </w:r>
          </w:p>
          <w:p w:rsidR="00A36FA8" w:rsidRPr="009F5682" w:rsidRDefault="00A36FA8" w:rsidP="00A36FA8">
            <w:pPr>
              <w:ind w:left="522"/>
              <w:jc w:val="both"/>
              <w:rPr>
                <w:rFonts w:ascii="Book Antiqua" w:hAnsi="Book Antiqua" w:cs="Calibri"/>
                <w:color w:val="000000"/>
                <w:szCs w:val="22"/>
              </w:rPr>
            </w:pPr>
          </w:p>
          <w:p w:rsidR="00A36FA8" w:rsidRPr="004A787B" w:rsidRDefault="00A36FA8" w:rsidP="00A36FA8">
            <w:pPr>
              <w:ind w:left="522" w:hanging="522"/>
              <w:jc w:val="both"/>
              <w:rPr>
                <w:rFonts w:ascii="Book Antiqua" w:hAnsi="Book Antiqua"/>
              </w:rPr>
            </w:pPr>
            <w:r w:rsidRPr="009F5682">
              <w:rPr>
                <w:rFonts w:ascii="Book Antiqua" w:hAnsi="Book Antiqua" w:cs="Calibri"/>
                <w:color w:val="000000"/>
                <w:szCs w:val="22"/>
              </w:rPr>
              <w:t>(I)(ii)</w:t>
            </w:r>
            <w:r w:rsidRPr="004A787B">
              <w:rPr>
                <w:rFonts w:ascii="Book Antiqua" w:hAnsi="Book Antiqua"/>
              </w:rPr>
              <w:t>Transit Insurance Policy for indigenous equipment</w:t>
            </w:r>
          </w:p>
          <w:p w:rsidR="00A36FA8" w:rsidRPr="004A787B" w:rsidRDefault="00A36FA8" w:rsidP="00A36FA8">
            <w:pPr>
              <w:jc w:val="both"/>
              <w:rPr>
                <w:rFonts w:ascii="Book Antiqua" w:hAnsi="Book Antiqua"/>
              </w:rPr>
            </w:pPr>
          </w:p>
          <w:p w:rsidR="00A36FA8" w:rsidRDefault="00A36FA8" w:rsidP="00A36FA8">
            <w:pPr>
              <w:ind w:left="522"/>
              <w:jc w:val="both"/>
              <w:rPr>
                <w:rFonts w:ascii="Book Antiqua" w:hAnsi="Book Antiqua"/>
              </w:rPr>
            </w:pPr>
            <w:r w:rsidRPr="004A787B">
              <w:rPr>
                <w:rFonts w:ascii="Book Antiqua" w:hAnsi="Book Antiqua"/>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A36FA8" w:rsidRPr="009F5682" w:rsidRDefault="00A36FA8" w:rsidP="00A36FA8">
            <w:pPr>
              <w:ind w:left="522"/>
              <w:jc w:val="both"/>
              <w:rPr>
                <w:rFonts w:ascii="Book Antiqua" w:hAnsi="Book Antiqua" w:cs="Calibri"/>
                <w:color w:val="000000"/>
                <w:szCs w:val="22"/>
              </w:rPr>
            </w:pPr>
          </w:p>
          <w:p w:rsidR="00A36FA8" w:rsidRDefault="00A36FA8" w:rsidP="00A36FA8">
            <w:pPr>
              <w:ind w:left="522" w:hanging="522"/>
              <w:jc w:val="both"/>
              <w:rPr>
                <w:rFonts w:ascii="Book Antiqua" w:hAnsi="Book Antiqua" w:cs="Calibri"/>
                <w:color w:val="000000"/>
                <w:szCs w:val="22"/>
              </w:rPr>
            </w:pPr>
            <w:r w:rsidRPr="009F5682">
              <w:rPr>
                <w:rFonts w:ascii="Book Antiqua" w:hAnsi="Book Antiqua" w:cs="Calibri"/>
                <w:color w:val="000000"/>
                <w:szCs w:val="22"/>
              </w:rPr>
              <w:t xml:space="preserve">(II) </w:t>
            </w:r>
            <w:r>
              <w:rPr>
                <w:rFonts w:ascii="Book Antiqua" w:hAnsi="Book Antiqua" w:cs="Calibri"/>
                <w:color w:val="000000"/>
                <w:szCs w:val="22"/>
              </w:rPr>
              <w:t xml:space="preserve">  </w:t>
            </w:r>
            <w:r w:rsidRPr="009F5682">
              <w:rPr>
                <w:rFonts w:ascii="Book Antiqua" w:hAnsi="Book Antiqua" w:cs="Calibri"/>
                <w:color w:val="000000"/>
                <w:szCs w:val="22"/>
              </w:rPr>
              <w:t xml:space="preserve">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w:t>
            </w:r>
            <w:r w:rsidRPr="009F5682">
              <w:rPr>
                <w:rFonts w:ascii="Book Antiqua" w:hAnsi="Book Antiqua" w:cs="Calibri"/>
                <w:color w:val="000000"/>
                <w:szCs w:val="22"/>
              </w:rPr>
              <w:lastRenderedPageBreak/>
              <w:t xml:space="preserve">supplementary cover(s) are not included in the Contract Price. </w:t>
            </w:r>
          </w:p>
          <w:p w:rsidR="00A36FA8" w:rsidRDefault="00A36FA8" w:rsidP="00A36FA8">
            <w:pPr>
              <w:jc w:val="both"/>
              <w:rPr>
                <w:rFonts w:ascii="Book Antiqua" w:hAnsi="Book Antiqua" w:cs="Calibri"/>
                <w:color w:val="000000"/>
                <w:szCs w:val="22"/>
              </w:rPr>
            </w:pPr>
          </w:p>
          <w:p w:rsidR="00A36FA8" w:rsidRDefault="00A36FA8" w:rsidP="00A36FA8">
            <w:pPr>
              <w:ind w:left="522" w:hanging="522"/>
              <w:jc w:val="both"/>
              <w:rPr>
                <w:rFonts w:ascii="Book Antiqua" w:hAnsi="Book Antiqua" w:cs="Calibri"/>
                <w:color w:val="000000"/>
                <w:szCs w:val="22"/>
              </w:rPr>
            </w:pPr>
            <w:r>
              <w:rPr>
                <w:rFonts w:ascii="Book Antiqua" w:hAnsi="Book Antiqua" w:cs="Calibri"/>
                <w:color w:val="000000"/>
                <w:szCs w:val="22"/>
              </w:rPr>
              <w:t xml:space="preserve">(III)  </w:t>
            </w:r>
            <w:r w:rsidRPr="009F5682">
              <w:rPr>
                <w:rFonts w:ascii="Book Antiqua" w:hAnsi="Book Antiqua" w:cs="Calibri"/>
                <w:color w:val="000000"/>
                <w:szCs w:val="22"/>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rsidR="00A36FA8" w:rsidRDefault="00A36FA8" w:rsidP="00A36FA8">
            <w:pPr>
              <w:ind w:left="522" w:hanging="522"/>
              <w:jc w:val="both"/>
              <w:rPr>
                <w:rFonts w:ascii="Book Antiqua" w:hAnsi="Book Antiqua" w:cs="Calibri"/>
                <w:color w:val="000000"/>
                <w:szCs w:val="22"/>
              </w:rPr>
            </w:pPr>
          </w:p>
        </w:tc>
        <w:tc>
          <w:tcPr>
            <w:tcW w:w="4050" w:type="dxa"/>
          </w:tcPr>
          <w:p w:rsidR="00A36FA8" w:rsidRDefault="00A36FA8" w:rsidP="00A36FA8">
            <w:pPr>
              <w:jc w:val="both"/>
              <w:rPr>
                <w:rFonts w:ascii="Book Antiqua" w:hAnsi="Book Antiqua" w:cs="Calibri"/>
                <w:color w:val="000000"/>
                <w:szCs w:val="22"/>
              </w:rPr>
            </w:pPr>
            <w:r>
              <w:rPr>
                <w:rFonts w:ascii="Book Antiqua" w:hAnsi="Book Antiqua" w:cs="Calibri"/>
                <w:color w:val="000000"/>
                <w:szCs w:val="22"/>
              </w:rPr>
              <w:lastRenderedPageBreak/>
              <w:t xml:space="preserve">The referred clause states that if the contractor is having an open policy, the contractor has to obtain an endorsement for open policy from the Insurance company indicating that the dispatched against the said contract are duly covered under open policy and include the name of the Employer as jointly insured in the same. </w:t>
            </w:r>
            <w:r>
              <w:rPr>
                <w:rFonts w:ascii="Book Antiqua" w:hAnsi="Book Antiqua" w:cs="Calibri"/>
                <w:color w:val="000000"/>
                <w:szCs w:val="22"/>
              </w:rPr>
              <w:br/>
            </w:r>
            <w:r>
              <w:rPr>
                <w:rFonts w:ascii="Book Antiqua" w:hAnsi="Book Antiqua" w:cs="Calibri"/>
                <w:color w:val="000000"/>
                <w:szCs w:val="22"/>
              </w:rPr>
              <w:br/>
              <w:t>As per our understanding the above referred clause is applicable only for Marine Cargo Policy / Transit Insurance Policy.</w:t>
            </w:r>
          </w:p>
        </w:tc>
        <w:tc>
          <w:tcPr>
            <w:tcW w:w="2358" w:type="dxa"/>
          </w:tcPr>
          <w:p w:rsidR="00A36FA8" w:rsidRPr="00D033BB" w:rsidRDefault="00A36FA8" w:rsidP="00A36FA8">
            <w:pPr>
              <w:pStyle w:val="NoSpacing"/>
              <w:jc w:val="both"/>
              <w:outlineLvl w:val="0"/>
              <w:rPr>
                <w:rFonts w:ascii="Book Antiqua" w:hAnsi="Book Antiqua" w:cs="Arial"/>
                <w:szCs w:val="22"/>
              </w:rPr>
            </w:pPr>
            <w:r w:rsidRPr="00D033BB">
              <w:rPr>
                <w:rFonts w:ascii="Book Antiqua" w:hAnsi="Book Antiqua" w:cs="Arial"/>
                <w:szCs w:val="22"/>
              </w:rPr>
              <w:t>The provisions of the Bidding Documents are amply clear.</w:t>
            </w:r>
          </w:p>
          <w:p w:rsidR="00A36FA8" w:rsidRPr="00D033BB" w:rsidRDefault="00A36FA8" w:rsidP="00A36FA8">
            <w:pPr>
              <w:pStyle w:val="NoSpacing"/>
              <w:jc w:val="both"/>
              <w:outlineLvl w:val="0"/>
              <w:rPr>
                <w:rFonts w:ascii="Book Antiqua" w:hAnsi="Book Antiqua" w:cs="Arial"/>
                <w:szCs w:val="22"/>
              </w:rPr>
            </w:pPr>
          </w:p>
        </w:tc>
      </w:tr>
      <w:tr w:rsidR="00A36FA8" w:rsidRPr="00D033BB" w:rsidTr="003E3A7B">
        <w:tc>
          <w:tcPr>
            <w:tcW w:w="648" w:type="dxa"/>
          </w:tcPr>
          <w:p w:rsidR="00A36FA8" w:rsidRPr="00D033BB" w:rsidRDefault="00A36FA8" w:rsidP="001B7914">
            <w:pPr>
              <w:pStyle w:val="ListParagraph"/>
              <w:numPr>
                <w:ilvl w:val="0"/>
                <w:numId w:val="3"/>
              </w:numPr>
              <w:ind w:left="-18" w:firstLine="0"/>
              <w:jc w:val="both"/>
              <w:outlineLvl w:val="0"/>
              <w:rPr>
                <w:rFonts w:ascii="Book Antiqua" w:hAnsi="Book Antiqua"/>
                <w:bCs/>
                <w:szCs w:val="22"/>
              </w:rPr>
            </w:pPr>
          </w:p>
        </w:tc>
        <w:tc>
          <w:tcPr>
            <w:tcW w:w="2430" w:type="dxa"/>
            <w:vMerge/>
          </w:tcPr>
          <w:p w:rsidR="00A36FA8" w:rsidRPr="00D033BB" w:rsidRDefault="00A36FA8" w:rsidP="00A36FA8">
            <w:pPr>
              <w:jc w:val="both"/>
              <w:outlineLvl w:val="0"/>
              <w:rPr>
                <w:rFonts w:ascii="Book Antiqua" w:hAnsi="Book Antiqua" w:cs="Calibri"/>
                <w:szCs w:val="22"/>
              </w:rPr>
            </w:pPr>
          </w:p>
        </w:tc>
        <w:tc>
          <w:tcPr>
            <w:tcW w:w="4410" w:type="dxa"/>
            <w:vMerge/>
          </w:tcPr>
          <w:p w:rsidR="00A36FA8" w:rsidRDefault="00A36FA8" w:rsidP="00A36FA8">
            <w:pPr>
              <w:jc w:val="both"/>
              <w:rPr>
                <w:rFonts w:ascii="Book Antiqua" w:hAnsi="Book Antiqua" w:cs="Calibri"/>
                <w:color w:val="000000"/>
                <w:szCs w:val="22"/>
              </w:rPr>
            </w:pPr>
          </w:p>
        </w:tc>
        <w:tc>
          <w:tcPr>
            <w:tcW w:w="4050" w:type="dxa"/>
          </w:tcPr>
          <w:p w:rsidR="00A36FA8" w:rsidRDefault="00A36FA8" w:rsidP="00A36FA8">
            <w:pPr>
              <w:jc w:val="both"/>
              <w:rPr>
                <w:rFonts w:ascii="Book Antiqua" w:hAnsi="Book Antiqua" w:cs="Calibri"/>
                <w:color w:val="000000"/>
                <w:szCs w:val="22"/>
              </w:rPr>
            </w:pPr>
            <w:r>
              <w:rPr>
                <w:rFonts w:ascii="Book Antiqua" w:hAnsi="Book Antiqua" w:cs="Calibri"/>
                <w:color w:val="000000"/>
                <w:szCs w:val="22"/>
              </w:rPr>
              <w:t xml:space="preserve">We would like to bring to your notice that M/s Bajaj Electricals (M/s BEL) have taken common umbrella policy for all the ongoing projects covering all the Insurances required as per the contract. Any new projects awarded to M/s BEL can be included in the same common policy with add-on premium. </w:t>
            </w:r>
            <w:r>
              <w:rPr>
                <w:rFonts w:ascii="Book Antiqua" w:hAnsi="Book Antiqua" w:cs="Calibri"/>
                <w:color w:val="000000"/>
                <w:szCs w:val="22"/>
              </w:rPr>
              <w:br/>
            </w:r>
            <w:r>
              <w:rPr>
                <w:rFonts w:ascii="Book Antiqua" w:hAnsi="Book Antiqua" w:cs="Calibri"/>
                <w:color w:val="000000"/>
                <w:szCs w:val="22"/>
              </w:rPr>
              <w:br/>
              <w:t xml:space="preserve">We, M/s BEL would like to cover the said project in our common policy incase M/s BEL is awarded the project. </w:t>
            </w:r>
            <w:r>
              <w:rPr>
                <w:rFonts w:ascii="Book Antiqua" w:hAnsi="Book Antiqua" w:cs="Calibri"/>
                <w:color w:val="000000"/>
                <w:szCs w:val="22"/>
              </w:rPr>
              <w:lastRenderedPageBreak/>
              <w:t xml:space="preserve">The necessary endorsement certificate shall be also </w:t>
            </w:r>
            <w:proofErr w:type="gramStart"/>
            <w:r>
              <w:rPr>
                <w:rFonts w:ascii="Book Antiqua" w:hAnsi="Book Antiqua" w:cs="Calibri"/>
                <w:color w:val="000000"/>
                <w:szCs w:val="22"/>
              </w:rPr>
              <w:t>be</w:t>
            </w:r>
            <w:proofErr w:type="gramEnd"/>
            <w:r>
              <w:rPr>
                <w:rFonts w:ascii="Book Antiqua" w:hAnsi="Book Antiqua" w:cs="Calibri"/>
                <w:color w:val="000000"/>
                <w:szCs w:val="22"/>
              </w:rPr>
              <w:t xml:space="preserve"> provided to PGCIL on award.</w:t>
            </w:r>
            <w:r>
              <w:rPr>
                <w:rFonts w:ascii="Book Antiqua" w:hAnsi="Book Antiqua" w:cs="Calibri"/>
                <w:color w:val="000000"/>
                <w:szCs w:val="22"/>
              </w:rPr>
              <w:br/>
            </w:r>
            <w:r>
              <w:rPr>
                <w:rFonts w:ascii="Book Antiqua" w:hAnsi="Book Antiqua" w:cs="Calibri"/>
                <w:color w:val="000000"/>
                <w:szCs w:val="22"/>
              </w:rPr>
              <w:br/>
              <w:t xml:space="preserve">Request you to kindly allow us to </w:t>
            </w:r>
            <w:proofErr w:type="spellStart"/>
            <w:r>
              <w:rPr>
                <w:rFonts w:ascii="Book Antiqua" w:hAnsi="Book Antiqua" w:cs="Calibri"/>
                <w:color w:val="000000"/>
                <w:szCs w:val="22"/>
              </w:rPr>
              <w:t>utilise</w:t>
            </w:r>
            <w:proofErr w:type="spellEnd"/>
            <w:r>
              <w:rPr>
                <w:rFonts w:ascii="Book Antiqua" w:hAnsi="Book Antiqua" w:cs="Calibri"/>
                <w:color w:val="000000"/>
                <w:szCs w:val="22"/>
              </w:rPr>
              <w:t xml:space="preserve"> the common policy of M/s BEL covering all the insurances required under the said contract which will enable us to submit the cost competitive proposal to PGCIL which in turn will help you to bag orders for same.</w:t>
            </w:r>
          </w:p>
        </w:tc>
        <w:tc>
          <w:tcPr>
            <w:tcW w:w="2358" w:type="dxa"/>
          </w:tcPr>
          <w:p w:rsidR="00A36FA8" w:rsidRPr="00D033BB" w:rsidRDefault="00A36FA8" w:rsidP="00A36FA8">
            <w:pPr>
              <w:pStyle w:val="NoSpacing"/>
              <w:jc w:val="both"/>
              <w:outlineLvl w:val="0"/>
              <w:rPr>
                <w:rFonts w:ascii="Book Antiqua" w:hAnsi="Book Antiqua" w:cs="Arial"/>
                <w:szCs w:val="22"/>
              </w:rPr>
            </w:pPr>
            <w:r w:rsidRPr="00D033BB">
              <w:rPr>
                <w:rFonts w:ascii="Book Antiqua" w:hAnsi="Book Antiqua" w:cs="Arial"/>
                <w:szCs w:val="22"/>
              </w:rPr>
              <w:lastRenderedPageBreak/>
              <w:t>The provisions of the Bidding Documents are amply clear.</w:t>
            </w:r>
          </w:p>
          <w:p w:rsidR="00A36FA8" w:rsidRPr="00D033BB" w:rsidRDefault="00A36FA8" w:rsidP="00A36FA8">
            <w:pPr>
              <w:pStyle w:val="Default"/>
              <w:jc w:val="both"/>
              <w:outlineLvl w:val="0"/>
              <w:rPr>
                <w:rFonts w:ascii="Book Antiqua" w:hAnsi="Book Antiqua" w:cs="Arial"/>
                <w:bCs/>
                <w:sz w:val="22"/>
                <w:szCs w:val="22"/>
              </w:rPr>
            </w:pPr>
          </w:p>
        </w:tc>
      </w:tr>
      <w:tr w:rsidR="00A36FA8" w:rsidRPr="00D033BB" w:rsidTr="003E3A7B">
        <w:tc>
          <w:tcPr>
            <w:tcW w:w="648" w:type="dxa"/>
          </w:tcPr>
          <w:p w:rsidR="00A36FA8" w:rsidRPr="00D033BB" w:rsidRDefault="00A36FA8" w:rsidP="001B7914">
            <w:pPr>
              <w:pStyle w:val="ListParagraph"/>
              <w:numPr>
                <w:ilvl w:val="0"/>
                <w:numId w:val="3"/>
              </w:numPr>
              <w:ind w:left="-18" w:firstLine="0"/>
              <w:jc w:val="both"/>
              <w:outlineLvl w:val="0"/>
              <w:rPr>
                <w:rFonts w:ascii="Book Antiqua" w:hAnsi="Book Antiqua"/>
                <w:bCs/>
                <w:szCs w:val="22"/>
              </w:rPr>
            </w:pPr>
          </w:p>
        </w:tc>
        <w:tc>
          <w:tcPr>
            <w:tcW w:w="2430" w:type="dxa"/>
          </w:tcPr>
          <w:p w:rsidR="00A36FA8" w:rsidRPr="00D033BB" w:rsidRDefault="00A36FA8" w:rsidP="00A36FA8">
            <w:pPr>
              <w:jc w:val="both"/>
              <w:outlineLvl w:val="0"/>
              <w:rPr>
                <w:rFonts w:ascii="Book Antiqua" w:hAnsi="Book Antiqua" w:cs="Calibri"/>
                <w:szCs w:val="22"/>
              </w:rPr>
            </w:pPr>
            <w:r>
              <w:rPr>
                <w:rFonts w:ascii="Book Antiqua" w:hAnsi="Book Antiqua" w:cs="Calibri"/>
                <w:szCs w:val="22"/>
              </w:rPr>
              <w:t>Clause 1.1 (D</w:t>
            </w:r>
            <w:r w:rsidRPr="00D033BB">
              <w:rPr>
                <w:rFonts w:ascii="Book Antiqua" w:hAnsi="Book Antiqua" w:cs="Calibri"/>
                <w:szCs w:val="22"/>
              </w:rPr>
              <w:t>), Supply Portion</w:t>
            </w:r>
            <w:r>
              <w:rPr>
                <w:rFonts w:ascii="Book Antiqua" w:hAnsi="Book Antiqua" w:cs="Calibri"/>
                <w:szCs w:val="22"/>
              </w:rPr>
              <w:t xml:space="preserve">  &amp; 1.4(C)</w:t>
            </w:r>
            <w:r w:rsidRPr="00D033BB">
              <w:rPr>
                <w:rFonts w:ascii="Book Antiqua" w:hAnsi="Book Antiqua" w:cs="Calibri"/>
                <w:szCs w:val="22"/>
              </w:rPr>
              <w:t>,  Apendix-1,</w:t>
            </w:r>
            <w:r>
              <w:rPr>
                <w:rFonts w:ascii="Book Antiqua" w:hAnsi="Book Antiqua" w:cs="Calibri"/>
                <w:szCs w:val="22"/>
              </w:rPr>
              <w:t xml:space="preserve"> Service portion, </w:t>
            </w:r>
            <w:r w:rsidRPr="00D033BB">
              <w:rPr>
                <w:rFonts w:ascii="Book Antiqua" w:hAnsi="Book Antiqua" w:cs="Calibri"/>
                <w:szCs w:val="22"/>
              </w:rPr>
              <w:t xml:space="preserve"> Sample Form and Procedures</w:t>
            </w:r>
          </w:p>
        </w:tc>
        <w:tc>
          <w:tcPr>
            <w:tcW w:w="4410" w:type="dxa"/>
          </w:tcPr>
          <w:p w:rsidR="00A36FA8" w:rsidRPr="00582B2B" w:rsidRDefault="00A36FA8" w:rsidP="00A36FA8">
            <w:pPr>
              <w:pStyle w:val="ListParagraph"/>
              <w:numPr>
                <w:ilvl w:val="1"/>
                <w:numId w:val="12"/>
              </w:numPr>
              <w:ind w:left="342" w:hanging="342"/>
              <w:jc w:val="both"/>
              <w:rPr>
                <w:rFonts w:ascii="Book Antiqua" w:hAnsi="Book Antiqua"/>
              </w:rPr>
            </w:pPr>
            <w:r w:rsidRPr="00582B2B">
              <w:rPr>
                <w:rFonts w:ascii="Book Antiqua" w:hAnsi="Book Antiqua"/>
              </w:rPr>
              <w:t>Supply Portion</w:t>
            </w:r>
          </w:p>
          <w:p w:rsidR="00A36FA8" w:rsidRPr="00582B2B" w:rsidRDefault="00A36FA8" w:rsidP="00A36FA8">
            <w:pPr>
              <w:jc w:val="both"/>
              <w:rPr>
                <w:rFonts w:ascii="Book Antiqua" w:hAnsi="Book Antiqua"/>
              </w:rPr>
            </w:pPr>
            <w:r w:rsidRPr="00582B2B">
              <w:rPr>
                <w:rFonts w:ascii="Book Antiqua" w:hAnsi="Book Antiqua"/>
              </w:rPr>
              <w:t>………………</w:t>
            </w:r>
          </w:p>
          <w:p w:rsidR="00A36FA8" w:rsidRPr="00582B2B" w:rsidRDefault="00A36FA8" w:rsidP="00A36FA8">
            <w:pPr>
              <w:ind w:left="342" w:hanging="342"/>
              <w:jc w:val="both"/>
              <w:rPr>
                <w:rFonts w:ascii="Book Antiqua" w:hAnsi="Book Antiqua"/>
              </w:rPr>
            </w:pPr>
            <w:r w:rsidRPr="00582B2B">
              <w:rPr>
                <w:rFonts w:ascii="Book Antiqua" w:hAnsi="Book Antiqua"/>
              </w:rPr>
              <w:t>D</w:t>
            </w:r>
            <w:r w:rsidRPr="00582B2B">
              <w:rPr>
                <w:rFonts w:ascii="Book Antiqua" w:hAnsi="Book Antiqua"/>
              </w:rPr>
              <w:tab/>
              <w:t xml:space="preserve">Final Payment </w:t>
            </w:r>
          </w:p>
          <w:p w:rsidR="00A36FA8" w:rsidRPr="004D5693" w:rsidRDefault="00A36FA8" w:rsidP="00A36FA8">
            <w:pPr>
              <w:ind w:left="693" w:hanging="9"/>
              <w:jc w:val="both"/>
              <w:rPr>
                <w:rFonts w:ascii="Book Antiqua" w:hAnsi="Book Antiqua"/>
              </w:rPr>
            </w:pPr>
          </w:p>
          <w:p w:rsidR="00A36FA8" w:rsidRPr="004D5693" w:rsidRDefault="00A36FA8" w:rsidP="00A36FA8">
            <w:pPr>
              <w:ind w:left="342" w:hanging="27"/>
              <w:jc w:val="both"/>
              <w:rPr>
                <w:rFonts w:ascii="Book Antiqua" w:hAnsi="Book Antiqua"/>
              </w:rPr>
            </w:pPr>
            <w:r w:rsidRPr="004D5693">
              <w:rPr>
                <w:rFonts w:ascii="Book Antiqua" w:hAnsi="Book Antiqua"/>
              </w:rPr>
              <w:tab/>
              <w:t>Balance 10% (ten percent) of the Ex-works price component of Main Equipment shall be paid as per the following:</w:t>
            </w:r>
          </w:p>
          <w:p w:rsidR="00A36FA8" w:rsidRPr="004D5693" w:rsidRDefault="00A36FA8" w:rsidP="00A36FA8">
            <w:pPr>
              <w:ind w:left="747" w:hanging="747"/>
              <w:jc w:val="both"/>
              <w:rPr>
                <w:rFonts w:ascii="Book Antiqua" w:hAnsi="Book Antiqua"/>
              </w:rPr>
            </w:pPr>
          </w:p>
          <w:p w:rsidR="00A36FA8" w:rsidRDefault="00A36FA8" w:rsidP="00A36FA8">
            <w:pPr>
              <w:ind w:left="342" w:hanging="342"/>
              <w:jc w:val="both"/>
              <w:rPr>
                <w:rFonts w:ascii="Book Antiqua" w:hAnsi="Book Antiqua"/>
              </w:rPr>
            </w:pPr>
            <w:r w:rsidRPr="004D5693">
              <w:rPr>
                <w:rFonts w:ascii="Book Antiqua" w:hAnsi="Book Antiqua"/>
              </w:rPr>
              <w:t xml:space="preserve">a) </w:t>
            </w:r>
            <w:r w:rsidRPr="004D5693">
              <w:rPr>
                <w:rFonts w:ascii="Book Antiqua" w:hAnsi="Book Antiqua"/>
              </w:rPr>
              <w:tab/>
              <w:t>5% (Five percent) on Successful completion of erection, testing and commissioning of individual bays.</w:t>
            </w:r>
          </w:p>
          <w:p w:rsidR="00A36FA8" w:rsidRPr="004D5693" w:rsidRDefault="00A36FA8" w:rsidP="00A36FA8">
            <w:pPr>
              <w:ind w:left="747" w:hanging="747"/>
              <w:jc w:val="both"/>
              <w:rPr>
                <w:rFonts w:ascii="Book Antiqua" w:hAnsi="Book Antiqua"/>
              </w:rPr>
            </w:pPr>
          </w:p>
          <w:p w:rsidR="00A36FA8" w:rsidRDefault="00A36FA8" w:rsidP="00A36FA8">
            <w:pPr>
              <w:ind w:left="342" w:hanging="342"/>
              <w:jc w:val="both"/>
              <w:rPr>
                <w:rFonts w:ascii="Book Antiqua" w:hAnsi="Book Antiqua"/>
              </w:rPr>
            </w:pPr>
            <w:r w:rsidRPr="004D5693">
              <w:rPr>
                <w:rFonts w:ascii="Book Antiqua" w:hAnsi="Book Antiqua"/>
              </w:rPr>
              <w:t>b)</w:t>
            </w:r>
            <w:r w:rsidRPr="004D5693">
              <w:rPr>
                <w:rFonts w:ascii="Book Antiqua" w:hAnsi="Book Antiqua"/>
              </w:rPr>
              <w:tab/>
              <w:t xml:space="preserve">5% (Five percent) on proof of submission of required number of </w:t>
            </w:r>
            <w:proofErr w:type="spellStart"/>
            <w:r w:rsidRPr="004D5693">
              <w:rPr>
                <w:rFonts w:ascii="Book Antiqua" w:hAnsi="Book Antiqua"/>
              </w:rPr>
              <w:t>reproducibles</w:t>
            </w:r>
            <w:proofErr w:type="spellEnd"/>
            <w:r w:rsidRPr="004D5693">
              <w:rPr>
                <w:rFonts w:ascii="Book Antiqua" w:hAnsi="Book Antiqua"/>
              </w:rPr>
              <w:t xml:space="preserve">, O&amp;M Manuals, approved drawings, data sheets, test report, pamphlets and manuals of </w:t>
            </w:r>
            <w:r w:rsidRPr="004D5693">
              <w:rPr>
                <w:rFonts w:ascii="Book Antiqua" w:hAnsi="Book Antiqua"/>
              </w:rPr>
              <w:lastRenderedPageBreak/>
              <w:t>mandatory spares, maintenance &amp; testing equipment and on successful completion of erection, testing and commissioning of Substation and issuance of Taking Over Certificate.</w:t>
            </w:r>
          </w:p>
          <w:p w:rsidR="00A36FA8" w:rsidRDefault="00A36FA8" w:rsidP="00A36FA8">
            <w:pPr>
              <w:ind w:left="342" w:hanging="342"/>
              <w:jc w:val="both"/>
              <w:rPr>
                <w:rFonts w:ascii="Book Antiqua" w:hAnsi="Book Antiqua"/>
              </w:rPr>
            </w:pPr>
          </w:p>
          <w:p w:rsidR="00A36FA8" w:rsidRPr="00582B2B" w:rsidRDefault="00A36FA8" w:rsidP="00A36FA8">
            <w:pPr>
              <w:ind w:left="342" w:hanging="342"/>
              <w:jc w:val="both"/>
              <w:rPr>
                <w:rFonts w:ascii="Book Antiqua" w:hAnsi="Book Antiqua"/>
              </w:rPr>
            </w:pPr>
            <w:r w:rsidRPr="00582B2B">
              <w:rPr>
                <w:rFonts w:ascii="Book Antiqua" w:hAnsi="Book Antiqua"/>
              </w:rPr>
              <w:t>1.4 Supply of Services Portion:</w:t>
            </w:r>
          </w:p>
          <w:p w:rsidR="00A36FA8" w:rsidRPr="004D5693" w:rsidRDefault="00A36FA8" w:rsidP="00A36FA8">
            <w:pPr>
              <w:ind w:left="342" w:hanging="342"/>
              <w:jc w:val="both"/>
              <w:rPr>
                <w:rFonts w:ascii="Book Antiqua" w:hAnsi="Book Antiqua"/>
              </w:rPr>
            </w:pPr>
            <w:r>
              <w:rPr>
                <w:rFonts w:ascii="Book Antiqua" w:hAnsi="Book Antiqua"/>
              </w:rPr>
              <w:t>…………………..</w:t>
            </w:r>
          </w:p>
          <w:p w:rsidR="00A36FA8" w:rsidRDefault="00A36FA8" w:rsidP="00A36FA8">
            <w:pPr>
              <w:ind w:left="342" w:hanging="342"/>
              <w:jc w:val="both"/>
              <w:rPr>
                <w:rFonts w:ascii="Book Antiqua" w:hAnsi="Book Antiqua"/>
              </w:rPr>
            </w:pPr>
            <w:r w:rsidRPr="004D5693">
              <w:rPr>
                <w:rFonts w:ascii="Book Antiqua" w:hAnsi="Book Antiqua"/>
              </w:rPr>
              <w:t>C.</w:t>
            </w:r>
            <w:r w:rsidRPr="004D5693">
              <w:rPr>
                <w:rFonts w:ascii="Book Antiqua" w:hAnsi="Book Antiqua"/>
              </w:rPr>
              <w:tab/>
              <w:t xml:space="preserve">Final Payment </w:t>
            </w:r>
          </w:p>
          <w:p w:rsidR="00A36FA8" w:rsidRPr="004D5693" w:rsidRDefault="00A36FA8" w:rsidP="00A36FA8">
            <w:pPr>
              <w:ind w:left="693" w:hanging="693"/>
              <w:jc w:val="both"/>
              <w:rPr>
                <w:rFonts w:ascii="Book Antiqua" w:hAnsi="Book Antiqua"/>
              </w:rPr>
            </w:pPr>
          </w:p>
          <w:p w:rsidR="00A36FA8" w:rsidRPr="004D5693" w:rsidRDefault="00A36FA8" w:rsidP="00A36FA8">
            <w:pPr>
              <w:ind w:left="342" w:hanging="27"/>
              <w:jc w:val="both"/>
              <w:rPr>
                <w:rFonts w:ascii="Book Antiqua" w:hAnsi="Book Antiqua"/>
              </w:rPr>
            </w:pPr>
            <w:r w:rsidRPr="004D5693">
              <w:rPr>
                <w:rFonts w:ascii="Book Antiqua" w:hAnsi="Book Antiqua"/>
              </w:rPr>
              <w:t>Final 10% payment shall be made as follow:</w:t>
            </w:r>
          </w:p>
          <w:p w:rsidR="00A36FA8" w:rsidRPr="004D5693" w:rsidRDefault="00A36FA8" w:rsidP="00A36FA8">
            <w:pPr>
              <w:ind w:left="720" w:hanging="27"/>
              <w:jc w:val="both"/>
              <w:rPr>
                <w:rFonts w:ascii="Book Antiqua" w:hAnsi="Book Antiqua"/>
              </w:rPr>
            </w:pPr>
          </w:p>
          <w:p w:rsidR="00A36FA8" w:rsidRPr="004D5693" w:rsidRDefault="00A36FA8" w:rsidP="00AB143B">
            <w:pPr>
              <w:ind w:left="342" w:hanging="360"/>
              <w:jc w:val="both"/>
              <w:rPr>
                <w:rFonts w:ascii="Book Antiqua" w:hAnsi="Book Antiqua"/>
              </w:rPr>
            </w:pPr>
            <w:r w:rsidRPr="004D5693">
              <w:rPr>
                <w:rFonts w:ascii="Book Antiqua" w:hAnsi="Book Antiqua"/>
              </w:rPr>
              <w:t xml:space="preserve">a) </w:t>
            </w:r>
            <w:r w:rsidR="00AB143B">
              <w:rPr>
                <w:rFonts w:ascii="Book Antiqua" w:hAnsi="Book Antiqua"/>
              </w:rPr>
              <w:t xml:space="preserve"> </w:t>
            </w:r>
            <w:r w:rsidRPr="004D5693">
              <w:rPr>
                <w:rFonts w:ascii="Book Antiqua" w:hAnsi="Book Antiqua"/>
              </w:rPr>
              <w:t>5% (five percent) of the Installation price component shall be paid on Successful completion of erection, testing and commissioning of individual bay.</w:t>
            </w:r>
          </w:p>
          <w:p w:rsidR="00A36FA8" w:rsidRPr="004D5693" w:rsidRDefault="00A36FA8" w:rsidP="00A36FA8">
            <w:pPr>
              <w:ind w:left="612" w:hanging="243"/>
              <w:jc w:val="both"/>
              <w:rPr>
                <w:rFonts w:ascii="Book Antiqua" w:hAnsi="Book Antiqua"/>
              </w:rPr>
            </w:pPr>
          </w:p>
          <w:p w:rsidR="00A36FA8" w:rsidRPr="004D5693" w:rsidRDefault="00A36FA8" w:rsidP="00AB143B">
            <w:pPr>
              <w:ind w:left="342" w:hanging="360"/>
              <w:jc w:val="both"/>
              <w:rPr>
                <w:rFonts w:ascii="Book Antiqua" w:hAnsi="Book Antiqua"/>
              </w:rPr>
            </w:pPr>
            <w:r w:rsidRPr="004D5693">
              <w:rPr>
                <w:rFonts w:ascii="Book Antiqua" w:hAnsi="Book Antiqua"/>
              </w:rPr>
              <w:t>b)</w:t>
            </w:r>
            <w:r w:rsidR="00AB143B">
              <w:rPr>
                <w:rFonts w:ascii="Book Antiqua" w:hAnsi="Book Antiqua"/>
              </w:rPr>
              <w:t xml:space="preserve"> </w:t>
            </w:r>
            <w:proofErr w:type="gramStart"/>
            <w:r w:rsidRPr="004D5693">
              <w:rPr>
                <w:rFonts w:ascii="Book Antiqua" w:hAnsi="Book Antiqua"/>
              </w:rPr>
              <w:t>balance</w:t>
            </w:r>
            <w:proofErr w:type="gramEnd"/>
            <w:r w:rsidRPr="004D5693">
              <w:rPr>
                <w:rFonts w:ascii="Book Antiqua" w:hAnsi="Book Antiqua"/>
              </w:rPr>
              <w:t xml:space="preserve"> 5% (five percent) of the Installation price component shall be paid on Successful completion of erection, testing and commissioning of Substation and issuance of Taking Over Certificate.</w:t>
            </w:r>
          </w:p>
          <w:p w:rsidR="00A36FA8" w:rsidRPr="00582B2B" w:rsidRDefault="00A36FA8" w:rsidP="00A36FA8">
            <w:pPr>
              <w:jc w:val="both"/>
              <w:rPr>
                <w:rFonts w:ascii="Book Antiqua" w:hAnsi="Book Antiqua"/>
              </w:rPr>
            </w:pPr>
          </w:p>
        </w:tc>
        <w:tc>
          <w:tcPr>
            <w:tcW w:w="4050" w:type="dxa"/>
          </w:tcPr>
          <w:p w:rsidR="00A36FA8" w:rsidRDefault="00A36FA8" w:rsidP="00A36FA8">
            <w:pPr>
              <w:jc w:val="both"/>
              <w:rPr>
                <w:rFonts w:ascii="Book Antiqua" w:hAnsi="Book Antiqua" w:cs="Calibri"/>
                <w:color w:val="000000"/>
                <w:szCs w:val="22"/>
              </w:rPr>
            </w:pPr>
            <w:r>
              <w:rPr>
                <w:rFonts w:ascii="Book Antiqua" w:hAnsi="Book Antiqua" w:cs="Calibri"/>
                <w:color w:val="000000"/>
                <w:szCs w:val="22"/>
              </w:rPr>
              <w:lastRenderedPageBreak/>
              <w:t xml:space="preserve">As per the terms of payment mentioned in the tender document, the Final 10% shall be paid on following. </w:t>
            </w:r>
            <w:r>
              <w:rPr>
                <w:rFonts w:ascii="Book Antiqua" w:hAnsi="Book Antiqua" w:cs="Calibri"/>
                <w:color w:val="000000"/>
                <w:szCs w:val="22"/>
              </w:rPr>
              <w:br/>
              <w:t>5% on Successful completion of erection, testing and commissioning of individual bays &amp;</w:t>
            </w:r>
            <w:r>
              <w:rPr>
                <w:rFonts w:ascii="Book Antiqua" w:hAnsi="Book Antiqua" w:cs="Calibri"/>
                <w:color w:val="000000"/>
                <w:szCs w:val="22"/>
              </w:rPr>
              <w:br/>
              <w:t>5% on  successful completion of erection, testing and commissioning of Substation and issuance of Taking Over Certificate (TOC).</w:t>
            </w:r>
            <w:r>
              <w:rPr>
                <w:rFonts w:ascii="Book Antiqua" w:hAnsi="Book Antiqua" w:cs="Calibri"/>
                <w:color w:val="000000"/>
                <w:szCs w:val="22"/>
              </w:rPr>
              <w:br/>
            </w:r>
            <w:r>
              <w:rPr>
                <w:rFonts w:ascii="Book Antiqua" w:hAnsi="Book Antiqua" w:cs="Calibri"/>
                <w:color w:val="000000"/>
                <w:szCs w:val="22"/>
              </w:rPr>
              <w:br/>
              <w:t xml:space="preserve">We understand that last 5% payment shall be released on </w:t>
            </w:r>
            <w:proofErr w:type="spellStart"/>
            <w:r>
              <w:rPr>
                <w:rFonts w:ascii="Book Antiqua" w:hAnsi="Book Antiqua" w:cs="Calibri"/>
                <w:color w:val="000000"/>
                <w:szCs w:val="22"/>
              </w:rPr>
              <w:t>successfull</w:t>
            </w:r>
            <w:proofErr w:type="spellEnd"/>
            <w:r>
              <w:rPr>
                <w:rFonts w:ascii="Book Antiqua" w:hAnsi="Book Antiqua" w:cs="Calibri"/>
                <w:color w:val="000000"/>
                <w:szCs w:val="22"/>
              </w:rPr>
              <w:t xml:space="preserve"> completion of Erection, Testing and Commissioning and issuance of TOC each substation wise present under the scope. Please Confirm.</w:t>
            </w:r>
          </w:p>
        </w:tc>
        <w:tc>
          <w:tcPr>
            <w:tcW w:w="2358" w:type="dxa"/>
          </w:tcPr>
          <w:p w:rsidR="00A36FA8" w:rsidRPr="00D033BB" w:rsidRDefault="00A36FA8" w:rsidP="00A36FA8">
            <w:pPr>
              <w:pStyle w:val="NoSpacing"/>
              <w:jc w:val="both"/>
              <w:outlineLvl w:val="0"/>
              <w:rPr>
                <w:rFonts w:ascii="Book Antiqua" w:hAnsi="Book Antiqua" w:cs="Arial"/>
                <w:szCs w:val="22"/>
              </w:rPr>
            </w:pPr>
            <w:r w:rsidRPr="00D033BB">
              <w:rPr>
                <w:rFonts w:ascii="Book Antiqua" w:hAnsi="Book Antiqua" w:cs="Arial"/>
                <w:szCs w:val="22"/>
              </w:rPr>
              <w:t>The provisions of the Bidding Documents are amply clear.</w:t>
            </w:r>
          </w:p>
          <w:p w:rsidR="00A36FA8" w:rsidRPr="00D033BB" w:rsidRDefault="00A36FA8" w:rsidP="00A36FA8">
            <w:pPr>
              <w:pStyle w:val="NoSpacing"/>
              <w:jc w:val="both"/>
              <w:outlineLvl w:val="0"/>
              <w:rPr>
                <w:rFonts w:ascii="Book Antiqua" w:hAnsi="Book Antiqua" w:cs="Arial"/>
                <w:szCs w:val="22"/>
              </w:rPr>
            </w:pPr>
          </w:p>
        </w:tc>
      </w:tr>
    </w:tbl>
    <w:p w:rsidR="00EA2280" w:rsidRDefault="00EA2280" w:rsidP="00F2159F">
      <w:pPr>
        <w:jc w:val="both"/>
      </w:pPr>
    </w:p>
    <w:sectPr w:rsidR="00EA2280" w:rsidSect="00023F05">
      <w:headerReference w:type="even" r:id="rId9"/>
      <w:headerReference w:type="default" r:id="rId10"/>
      <w:footerReference w:type="even" r:id="rId11"/>
      <w:footerReference w:type="default" r:id="rId12"/>
      <w:headerReference w:type="first" r:id="rId13"/>
      <w:footerReference w:type="first" r:id="rId14"/>
      <w:pgSz w:w="15840" w:h="12240" w:orient="landscape"/>
      <w:pgMar w:top="1440" w:right="630" w:bottom="720" w:left="1440" w:header="360" w:footer="16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74A" w:rsidRDefault="00C3174A" w:rsidP="00F07D04">
      <w:r>
        <w:separator/>
      </w:r>
    </w:p>
  </w:endnote>
  <w:endnote w:type="continuationSeparator" w:id="0">
    <w:p w:rsidR="00C3174A" w:rsidRDefault="00C3174A" w:rsidP="00F07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F05" w:rsidRDefault="00023F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8602361"/>
      <w:docPartObj>
        <w:docPartGallery w:val="Page Numbers (Bottom of Page)"/>
        <w:docPartUnique/>
      </w:docPartObj>
    </w:sdtPr>
    <w:sdtEndPr/>
    <w:sdtContent>
      <w:sdt>
        <w:sdtPr>
          <w:id w:val="860082579"/>
          <w:docPartObj>
            <w:docPartGallery w:val="Page Numbers (Top of Page)"/>
            <w:docPartUnique/>
          </w:docPartObj>
        </w:sdtPr>
        <w:sdtEndPr/>
        <w:sdtContent>
          <w:p w:rsidR="00B27C4F" w:rsidRDefault="00B27C4F" w:rsidP="00D476B2">
            <w:pPr>
              <w:pStyle w:val="Footer"/>
              <w:jc w:val="right"/>
            </w:pPr>
            <w:r>
              <w:t xml:space="preserve">Page </w:t>
            </w:r>
            <w:r>
              <w:rPr>
                <w:b/>
                <w:bCs/>
              </w:rPr>
              <w:fldChar w:fldCharType="begin"/>
            </w:r>
            <w:r>
              <w:rPr>
                <w:b/>
                <w:bCs/>
              </w:rPr>
              <w:instrText xml:space="preserve"> PAGE </w:instrText>
            </w:r>
            <w:r>
              <w:rPr>
                <w:b/>
                <w:bCs/>
              </w:rPr>
              <w:fldChar w:fldCharType="separate"/>
            </w:r>
            <w:r w:rsidR="00023F05">
              <w:rPr>
                <w:b/>
                <w:bCs/>
                <w:noProof/>
              </w:rPr>
              <w:t>7</w:t>
            </w:r>
            <w:r>
              <w:rPr>
                <w:b/>
                <w:bCs/>
              </w:rPr>
              <w:fldChar w:fldCharType="end"/>
            </w:r>
            <w:r>
              <w:t xml:space="preserve"> of </w:t>
            </w:r>
            <w:r>
              <w:rPr>
                <w:b/>
                <w:bCs/>
              </w:rPr>
              <w:fldChar w:fldCharType="begin"/>
            </w:r>
            <w:r>
              <w:rPr>
                <w:b/>
                <w:bCs/>
              </w:rPr>
              <w:instrText xml:space="preserve"> NUMPAGES  </w:instrText>
            </w:r>
            <w:r>
              <w:rPr>
                <w:b/>
                <w:bCs/>
              </w:rPr>
              <w:fldChar w:fldCharType="separate"/>
            </w:r>
            <w:r w:rsidR="00023F05">
              <w:rPr>
                <w:b/>
                <w:bCs/>
                <w:noProof/>
              </w:rPr>
              <w:t>7</w:t>
            </w:r>
            <w:r>
              <w:rPr>
                <w:b/>
                <w:bCs/>
              </w:rPr>
              <w:fldChar w:fldCharType="end"/>
            </w:r>
            <w:bookmarkStart w:id="0" w:name="_GoBack"/>
            <w:r w:rsidR="00023F0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0.1pt;height:24.4pt">
                  <v:imagedata r:id="rId1" o:title=""/>
                  <o:lock v:ext="edit" ungrouping="t" rotation="t" cropping="t" verticies="t" text="t" grouping="t"/>
                  <o:signatureline v:ext="edit" id="{BD3740AB-523B-46ED-951C-AECC3AA5C08E}" provid="{00000000-0000-0000-0000-000000000000}" o:suggestedsigner="RAM LAL" o:suggestedsigner2="Assistant Manager (CS)" issignatureline="t"/>
                </v:shape>
              </w:pict>
            </w:r>
          </w:p>
          <w:bookmarkEnd w:id="0" w:displacedByCustomXml="next"/>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F05" w:rsidRDefault="00023F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74A" w:rsidRDefault="00C3174A" w:rsidP="00F07D04">
      <w:r>
        <w:separator/>
      </w:r>
    </w:p>
  </w:footnote>
  <w:footnote w:type="continuationSeparator" w:id="0">
    <w:p w:rsidR="00C3174A" w:rsidRDefault="00C3174A" w:rsidP="00F07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F05" w:rsidRDefault="00023F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C4F" w:rsidRPr="002C4706" w:rsidRDefault="009A2630" w:rsidP="00F92D28">
    <w:pPr>
      <w:rPr>
        <w:rFonts w:ascii="Calibri" w:hAnsi="Calibri" w:cs="Mangal"/>
        <w:b/>
        <w:bCs/>
        <w:lang w:val="en-GB" w:bidi="hi-IN"/>
      </w:rPr>
    </w:pPr>
    <w:r w:rsidRPr="009A2630">
      <w:rPr>
        <w:rFonts w:ascii="Book Antiqua" w:hAnsi="Book Antiqua"/>
        <w:b/>
        <w:sz w:val="22"/>
        <w:szCs w:val="22"/>
      </w:rPr>
      <w:t>Clarification No-01 to Bidding Documents for Substation Package-SS73 for (</w:t>
    </w:r>
    <w:proofErr w:type="spellStart"/>
    <w:r w:rsidRPr="009A2630">
      <w:rPr>
        <w:rFonts w:ascii="Book Antiqua" w:hAnsi="Book Antiqua"/>
        <w:b/>
        <w:sz w:val="22"/>
        <w:szCs w:val="22"/>
      </w:rPr>
      <w:t>i</w:t>
    </w:r>
    <w:proofErr w:type="spellEnd"/>
    <w:r w:rsidRPr="009A2630">
      <w:rPr>
        <w:rFonts w:ascii="Book Antiqua" w:hAnsi="Book Antiqua"/>
        <w:b/>
        <w:sz w:val="22"/>
        <w:szCs w:val="22"/>
      </w:rPr>
      <w:t xml:space="preserve">) Extension of 400/220kV </w:t>
    </w:r>
    <w:proofErr w:type="spellStart"/>
    <w:r w:rsidRPr="009A2630">
      <w:rPr>
        <w:rFonts w:ascii="Book Antiqua" w:hAnsi="Book Antiqua"/>
        <w:b/>
        <w:sz w:val="22"/>
        <w:szCs w:val="22"/>
      </w:rPr>
      <w:t>Wardha</w:t>
    </w:r>
    <w:proofErr w:type="spellEnd"/>
    <w:r w:rsidRPr="009A2630">
      <w:rPr>
        <w:rFonts w:ascii="Book Antiqua" w:hAnsi="Book Antiqua"/>
        <w:b/>
        <w:sz w:val="22"/>
        <w:szCs w:val="22"/>
      </w:rPr>
      <w:t xml:space="preserve"> S/S, (ii) Extension of 400/220kV </w:t>
    </w:r>
    <w:proofErr w:type="spellStart"/>
    <w:r w:rsidRPr="009A2630">
      <w:rPr>
        <w:rFonts w:ascii="Book Antiqua" w:hAnsi="Book Antiqua"/>
        <w:b/>
        <w:sz w:val="22"/>
        <w:szCs w:val="22"/>
      </w:rPr>
      <w:t>Seoni</w:t>
    </w:r>
    <w:proofErr w:type="spellEnd"/>
    <w:r w:rsidRPr="009A2630">
      <w:rPr>
        <w:rFonts w:ascii="Book Antiqua" w:hAnsi="Book Antiqua"/>
        <w:b/>
        <w:sz w:val="22"/>
        <w:szCs w:val="22"/>
      </w:rPr>
      <w:t xml:space="preserve"> S/S, (iii) Extension of 400/220kV </w:t>
    </w:r>
    <w:proofErr w:type="spellStart"/>
    <w:r w:rsidRPr="009A2630">
      <w:rPr>
        <w:rFonts w:ascii="Book Antiqua" w:hAnsi="Book Antiqua"/>
        <w:b/>
        <w:sz w:val="22"/>
        <w:szCs w:val="22"/>
      </w:rPr>
      <w:t>Morena</w:t>
    </w:r>
    <w:proofErr w:type="spellEnd"/>
    <w:r w:rsidRPr="009A2630">
      <w:rPr>
        <w:rFonts w:ascii="Book Antiqua" w:hAnsi="Book Antiqua"/>
        <w:b/>
        <w:sz w:val="22"/>
        <w:szCs w:val="22"/>
      </w:rPr>
      <w:t xml:space="preserve"> S/S and (iv) Extension of 400kV Bina S/S associated with Western Region System Strengthening Scheme (WRSS)-23</w:t>
    </w:r>
    <w:r w:rsidR="00B27C4F">
      <w:rPr>
        <w:rFonts w:ascii="Calibri" w:hAnsi="Calibri" w:cs="Mangal"/>
        <w:b/>
        <w:lang w:bidi="hi-IN"/>
      </w:rPr>
      <w:t>.</w:t>
    </w:r>
  </w:p>
  <w:p w:rsidR="009A2630" w:rsidRDefault="00B27C4F">
    <w:r>
      <w:rPr>
        <w:rFonts w:ascii="Calibri" w:hAnsi="Calibri" w:cs="Mangal"/>
        <w:b/>
        <w:lang w:bidi="hi-IN"/>
      </w:rPr>
      <w:t xml:space="preserve">Spec. No: </w:t>
    </w:r>
    <w:r w:rsidR="009A2630" w:rsidRPr="009A2630">
      <w:rPr>
        <w:rFonts w:ascii="Calibri" w:hAnsi="Calibri" w:cs="Mangal"/>
        <w:b/>
        <w:bCs/>
        <w:lang w:bidi="hi-IN"/>
      </w:rPr>
      <w:t>CC-CS/1043-WR2/SS-4174/3/G5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F05" w:rsidRDefault="00023F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32181"/>
    <w:multiLevelType w:val="hybridMultilevel"/>
    <w:tmpl w:val="C916F0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3050AB"/>
    <w:multiLevelType w:val="hybridMultilevel"/>
    <w:tmpl w:val="5D9ECF6A"/>
    <w:lvl w:ilvl="0" w:tplc="3CAE5C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266130"/>
    <w:multiLevelType w:val="multilevel"/>
    <w:tmpl w:val="7B12F326"/>
    <w:lvl w:ilvl="0">
      <w:start w:val="1"/>
      <w:numFmt w:val="decimal"/>
      <w:lvlText w:val="%1"/>
      <w:lvlJc w:val="left"/>
      <w:pPr>
        <w:ind w:left="630" w:hanging="630"/>
      </w:pPr>
      <w:rPr>
        <w:rFonts w:hint="default"/>
        <w:b w:val="0"/>
        <w:color w:val="auto"/>
      </w:rPr>
    </w:lvl>
    <w:lvl w:ilvl="1">
      <w:numFmt w:val="decimal"/>
      <w:lvlText w:val="%1.%2"/>
      <w:lvlJc w:val="left"/>
      <w:pPr>
        <w:ind w:left="630" w:hanging="63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
    <w:nsid w:val="0FC11F63"/>
    <w:multiLevelType w:val="hybridMultilevel"/>
    <w:tmpl w:val="7BF0133E"/>
    <w:lvl w:ilvl="0" w:tplc="E4E25580">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4">
    <w:nsid w:val="14581EFF"/>
    <w:multiLevelType w:val="multilevel"/>
    <w:tmpl w:val="6FCA223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39122A6"/>
    <w:multiLevelType w:val="hybridMultilevel"/>
    <w:tmpl w:val="32381772"/>
    <w:lvl w:ilvl="0" w:tplc="EDC42A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B11BC4"/>
    <w:multiLevelType w:val="hybridMultilevel"/>
    <w:tmpl w:val="08A2ADE6"/>
    <w:lvl w:ilvl="0" w:tplc="3782D188">
      <w:start w:val="1"/>
      <w:numFmt w:val="lowerRoman"/>
      <w:lvlText w:val="%1)"/>
      <w:lvlJc w:val="left"/>
      <w:pPr>
        <w:ind w:left="1080" w:hanging="72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416BF7"/>
    <w:multiLevelType w:val="hybridMultilevel"/>
    <w:tmpl w:val="76647210"/>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45E77917"/>
    <w:multiLevelType w:val="hybridMultilevel"/>
    <w:tmpl w:val="230E5400"/>
    <w:lvl w:ilvl="0" w:tplc="68BA10F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0234C1"/>
    <w:multiLevelType w:val="multilevel"/>
    <w:tmpl w:val="11928A0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4F4B48F7"/>
    <w:multiLevelType w:val="hybridMultilevel"/>
    <w:tmpl w:val="1B62BDB8"/>
    <w:lvl w:ilvl="0" w:tplc="B266AA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D050FD"/>
    <w:multiLevelType w:val="multilevel"/>
    <w:tmpl w:val="A5D686E4"/>
    <w:lvl w:ilvl="0">
      <w:start w:val="1"/>
      <w:numFmt w:val="upperRoman"/>
      <w:lvlText w:val="%1."/>
      <w:lvlJc w:val="left"/>
      <w:pPr>
        <w:ind w:left="1080" w:hanging="720"/>
      </w:pPr>
    </w:lvl>
    <w:lvl w:ilv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440" w:hanging="108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12">
    <w:nsid w:val="61C76071"/>
    <w:multiLevelType w:val="hybridMultilevel"/>
    <w:tmpl w:val="6DA48F12"/>
    <w:lvl w:ilvl="0" w:tplc="C36EF7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8B1578"/>
    <w:multiLevelType w:val="hybridMultilevel"/>
    <w:tmpl w:val="65D4D5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6FEB5754"/>
    <w:multiLevelType w:val="hybridMultilevel"/>
    <w:tmpl w:val="7A3A7FFA"/>
    <w:lvl w:ilvl="0" w:tplc="ED125B8C">
      <w:start w:val="2"/>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nsid w:val="77BA69FE"/>
    <w:multiLevelType w:val="hybridMultilevel"/>
    <w:tmpl w:val="E8A009DA"/>
    <w:lvl w:ilvl="0" w:tplc="2A683B64">
      <w:start w:val="1"/>
      <w:numFmt w:val="lowerLetter"/>
      <w:lvlText w:val="%1)"/>
      <w:lvlJc w:val="left"/>
      <w:pPr>
        <w:ind w:left="630" w:hanging="360"/>
      </w:pPr>
      <w:rPr>
        <w:rFonts w:hint="default"/>
        <w:color w:val="000000"/>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abstractNumId w:val="6"/>
  </w:num>
  <w:num w:numId="2">
    <w:abstractNumId w:val="15"/>
  </w:num>
  <w:num w:numId="3">
    <w:abstractNumId w:val="7"/>
  </w:num>
  <w:num w:numId="4">
    <w:abstractNumId w:val="0"/>
  </w:num>
  <w:num w:numId="5">
    <w:abstractNumId w:val="2"/>
  </w:num>
  <w:num w:numId="6">
    <w:abstractNumId w:val="4"/>
  </w:num>
  <w:num w:numId="7">
    <w:abstractNumId w:val="13"/>
  </w:num>
  <w:num w:numId="8">
    <w:abstractNumId w:val="14"/>
  </w:num>
  <w:num w:numId="9">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 w:numId="12">
    <w:abstractNumId w:val="9"/>
  </w:num>
  <w:num w:numId="13">
    <w:abstractNumId w:val="10"/>
  </w:num>
  <w:num w:numId="14">
    <w:abstractNumId w:val="8"/>
  </w:num>
  <w:num w:numId="15">
    <w:abstractNumId w:val="1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2"/>
  </w:compat>
  <w:rsids>
    <w:rsidRoot w:val="00F07D04"/>
    <w:rsid w:val="000025FF"/>
    <w:rsid w:val="00007D6D"/>
    <w:rsid w:val="00013871"/>
    <w:rsid w:val="000212D7"/>
    <w:rsid w:val="00022EF2"/>
    <w:rsid w:val="00023F05"/>
    <w:rsid w:val="000276F4"/>
    <w:rsid w:val="00031998"/>
    <w:rsid w:val="00033792"/>
    <w:rsid w:val="00035A6C"/>
    <w:rsid w:val="0003749B"/>
    <w:rsid w:val="000405F2"/>
    <w:rsid w:val="000412BF"/>
    <w:rsid w:val="000477F2"/>
    <w:rsid w:val="00055638"/>
    <w:rsid w:val="00065279"/>
    <w:rsid w:val="00071361"/>
    <w:rsid w:val="00073803"/>
    <w:rsid w:val="000757A0"/>
    <w:rsid w:val="00075C4C"/>
    <w:rsid w:val="000839D1"/>
    <w:rsid w:val="00093DB5"/>
    <w:rsid w:val="00096AED"/>
    <w:rsid w:val="000A066D"/>
    <w:rsid w:val="000C1C82"/>
    <w:rsid w:val="000C626E"/>
    <w:rsid w:val="000D20F0"/>
    <w:rsid w:val="000D2808"/>
    <w:rsid w:val="000E0F45"/>
    <w:rsid w:val="000E4850"/>
    <w:rsid w:val="000F2DE0"/>
    <w:rsid w:val="000F44C5"/>
    <w:rsid w:val="0011172F"/>
    <w:rsid w:val="001122E6"/>
    <w:rsid w:val="00112530"/>
    <w:rsid w:val="00124496"/>
    <w:rsid w:val="00126574"/>
    <w:rsid w:val="00142151"/>
    <w:rsid w:val="00152529"/>
    <w:rsid w:val="0015488A"/>
    <w:rsid w:val="00171113"/>
    <w:rsid w:val="00182F06"/>
    <w:rsid w:val="00184767"/>
    <w:rsid w:val="00186AA4"/>
    <w:rsid w:val="001A046B"/>
    <w:rsid w:val="001A14E9"/>
    <w:rsid w:val="001A4683"/>
    <w:rsid w:val="001B6EEC"/>
    <w:rsid w:val="001B7914"/>
    <w:rsid w:val="001C2C84"/>
    <w:rsid w:val="001C2D12"/>
    <w:rsid w:val="001E2079"/>
    <w:rsid w:val="001F266E"/>
    <w:rsid w:val="001F478F"/>
    <w:rsid w:val="00211FF8"/>
    <w:rsid w:val="002127EB"/>
    <w:rsid w:val="00215A70"/>
    <w:rsid w:val="00230E24"/>
    <w:rsid w:val="002338A3"/>
    <w:rsid w:val="00234533"/>
    <w:rsid w:val="00236BE0"/>
    <w:rsid w:val="00253575"/>
    <w:rsid w:val="002617D6"/>
    <w:rsid w:val="002770C1"/>
    <w:rsid w:val="002808DF"/>
    <w:rsid w:val="00285B92"/>
    <w:rsid w:val="00286E5E"/>
    <w:rsid w:val="002949F9"/>
    <w:rsid w:val="002A2743"/>
    <w:rsid w:val="002A2E8A"/>
    <w:rsid w:val="002C3948"/>
    <w:rsid w:val="002D2255"/>
    <w:rsid w:val="002D5227"/>
    <w:rsid w:val="002E087A"/>
    <w:rsid w:val="002E262D"/>
    <w:rsid w:val="002E4153"/>
    <w:rsid w:val="002E4B75"/>
    <w:rsid w:val="002E7AFF"/>
    <w:rsid w:val="002F7ACC"/>
    <w:rsid w:val="00300C08"/>
    <w:rsid w:val="00304EFB"/>
    <w:rsid w:val="00305684"/>
    <w:rsid w:val="003106C0"/>
    <w:rsid w:val="00312C12"/>
    <w:rsid w:val="00323764"/>
    <w:rsid w:val="00325977"/>
    <w:rsid w:val="003419D9"/>
    <w:rsid w:val="003519D5"/>
    <w:rsid w:val="00356075"/>
    <w:rsid w:val="00357DE4"/>
    <w:rsid w:val="00360D15"/>
    <w:rsid w:val="00366840"/>
    <w:rsid w:val="00380C12"/>
    <w:rsid w:val="00382382"/>
    <w:rsid w:val="0039127E"/>
    <w:rsid w:val="003B3EC3"/>
    <w:rsid w:val="003E3A7B"/>
    <w:rsid w:val="003F62EF"/>
    <w:rsid w:val="003F7213"/>
    <w:rsid w:val="00414575"/>
    <w:rsid w:val="004248F7"/>
    <w:rsid w:val="00424E28"/>
    <w:rsid w:val="00427436"/>
    <w:rsid w:val="0043016F"/>
    <w:rsid w:val="004406FA"/>
    <w:rsid w:val="00447146"/>
    <w:rsid w:val="004540E7"/>
    <w:rsid w:val="004569F6"/>
    <w:rsid w:val="0046353E"/>
    <w:rsid w:val="004756EA"/>
    <w:rsid w:val="00475BCF"/>
    <w:rsid w:val="004840F2"/>
    <w:rsid w:val="00495FF2"/>
    <w:rsid w:val="004A6B42"/>
    <w:rsid w:val="004B2A50"/>
    <w:rsid w:val="004C1D9B"/>
    <w:rsid w:val="004C4F57"/>
    <w:rsid w:val="004C79F0"/>
    <w:rsid w:val="004E48CF"/>
    <w:rsid w:val="004F2B44"/>
    <w:rsid w:val="004F5B5B"/>
    <w:rsid w:val="00504ACD"/>
    <w:rsid w:val="00512750"/>
    <w:rsid w:val="005131F7"/>
    <w:rsid w:val="00515D0E"/>
    <w:rsid w:val="005219B8"/>
    <w:rsid w:val="0052317D"/>
    <w:rsid w:val="0053291C"/>
    <w:rsid w:val="00543B31"/>
    <w:rsid w:val="00561160"/>
    <w:rsid w:val="0058286B"/>
    <w:rsid w:val="00582B2B"/>
    <w:rsid w:val="005862D1"/>
    <w:rsid w:val="005944DB"/>
    <w:rsid w:val="005A18E7"/>
    <w:rsid w:val="005B1203"/>
    <w:rsid w:val="005C4867"/>
    <w:rsid w:val="005F34C0"/>
    <w:rsid w:val="005F664A"/>
    <w:rsid w:val="00602383"/>
    <w:rsid w:val="00603C85"/>
    <w:rsid w:val="00606708"/>
    <w:rsid w:val="006315E6"/>
    <w:rsid w:val="00633C89"/>
    <w:rsid w:val="00636C98"/>
    <w:rsid w:val="00637FB4"/>
    <w:rsid w:val="006517BE"/>
    <w:rsid w:val="00651887"/>
    <w:rsid w:val="006617B7"/>
    <w:rsid w:val="006767E4"/>
    <w:rsid w:val="006914C2"/>
    <w:rsid w:val="00693EA7"/>
    <w:rsid w:val="006B4F9B"/>
    <w:rsid w:val="006D71C9"/>
    <w:rsid w:val="006E5A8E"/>
    <w:rsid w:val="006F7856"/>
    <w:rsid w:val="00702A9F"/>
    <w:rsid w:val="00702EDA"/>
    <w:rsid w:val="00703B3D"/>
    <w:rsid w:val="00706077"/>
    <w:rsid w:val="00706CE2"/>
    <w:rsid w:val="007071ED"/>
    <w:rsid w:val="007135F4"/>
    <w:rsid w:val="00745BB8"/>
    <w:rsid w:val="00747EC1"/>
    <w:rsid w:val="00770F4B"/>
    <w:rsid w:val="0077552C"/>
    <w:rsid w:val="00782B0A"/>
    <w:rsid w:val="007A4663"/>
    <w:rsid w:val="007A5EF4"/>
    <w:rsid w:val="007B1D29"/>
    <w:rsid w:val="007B5B87"/>
    <w:rsid w:val="007D0EA9"/>
    <w:rsid w:val="007D27FC"/>
    <w:rsid w:val="007E5B6C"/>
    <w:rsid w:val="007F1050"/>
    <w:rsid w:val="00803486"/>
    <w:rsid w:val="00804E46"/>
    <w:rsid w:val="00807BDF"/>
    <w:rsid w:val="00823E27"/>
    <w:rsid w:val="00825014"/>
    <w:rsid w:val="00831FDF"/>
    <w:rsid w:val="00844B04"/>
    <w:rsid w:val="00856FF7"/>
    <w:rsid w:val="00860EFC"/>
    <w:rsid w:val="008616BF"/>
    <w:rsid w:val="0086474C"/>
    <w:rsid w:val="00865EC6"/>
    <w:rsid w:val="008741CB"/>
    <w:rsid w:val="008910C3"/>
    <w:rsid w:val="008939FF"/>
    <w:rsid w:val="00896E6B"/>
    <w:rsid w:val="008A5FE4"/>
    <w:rsid w:val="008A715A"/>
    <w:rsid w:val="008B12BD"/>
    <w:rsid w:val="008B19A2"/>
    <w:rsid w:val="008B203E"/>
    <w:rsid w:val="008C08D5"/>
    <w:rsid w:val="008C2F6D"/>
    <w:rsid w:val="008C48F7"/>
    <w:rsid w:val="008D7203"/>
    <w:rsid w:val="008E11CE"/>
    <w:rsid w:val="008E21D1"/>
    <w:rsid w:val="008E2669"/>
    <w:rsid w:val="008E388F"/>
    <w:rsid w:val="008E4158"/>
    <w:rsid w:val="008E4696"/>
    <w:rsid w:val="008E64FC"/>
    <w:rsid w:val="00901F70"/>
    <w:rsid w:val="00903446"/>
    <w:rsid w:val="009108A8"/>
    <w:rsid w:val="009428A7"/>
    <w:rsid w:val="00953B81"/>
    <w:rsid w:val="009541A5"/>
    <w:rsid w:val="00956383"/>
    <w:rsid w:val="009566E3"/>
    <w:rsid w:val="009576ED"/>
    <w:rsid w:val="00961E94"/>
    <w:rsid w:val="00965C83"/>
    <w:rsid w:val="00966D9C"/>
    <w:rsid w:val="0099351F"/>
    <w:rsid w:val="0099396B"/>
    <w:rsid w:val="009A0265"/>
    <w:rsid w:val="009A2630"/>
    <w:rsid w:val="009B0C80"/>
    <w:rsid w:val="009B0D61"/>
    <w:rsid w:val="009C706A"/>
    <w:rsid w:val="009F2846"/>
    <w:rsid w:val="009F5682"/>
    <w:rsid w:val="009F6173"/>
    <w:rsid w:val="00A03E72"/>
    <w:rsid w:val="00A123FE"/>
    <w:rsid w:val="00A16EAD"/>
    <w:rsid w:val="00A27386"/>
    <w:rsid w:val="00A35443"/>
    <w:rsid w:val="00A35C6B"/>
    <w:rsid w:val="00A36FA8"/>
    <w:rsid w:val="00A424D6"/>
    <w:rsid w:val="00A4251E"/>
    <w:rsid w:val="00A441AC"/>
    <w:rsid w:val="00A65C5C"/>
    <w:rsid w:val="00A72770"/>
    <w:rsid w:val="00A91B85"/>
    <w:rsid w:val="00A94D98"/>
    <w:rsid w:val="00AB143B"/>
    <w:rsid w:val="00AB2F6D"/>
    <w:rsid w:val="00AC18A1"/>
    <w:rsid w:val="00AE0124"/>
    <w:rsid w:val="00B14542"/>
    <w:rsid w:val="00B21489"/>
    <w:rsid w:val="00B22408"/>
    <w:rsid w:val="00B2588E"/>
    <w:rsid w:val="00B27958"/>
    <w:rsid w:val="00B27C4F"/>
    <w:rsid w:val="00B300E4"/>
    <w:rsid w:val="00B34D79"/>
    <w:rsid w:val="00B40552"/>
    <w:rsid w:val="00B45C0A"/>
    <w:rsid w:val="00B5447C"/>
    <w:rsid w:val="00B63281"/>
    <w:rsid w:val="00B77180"/>
    <w:rsid w:val="00B8435A"/>
    <w:rsid w:val="00B84D0E"/>
    <w:rsid w:val="00B921FA"/>
    <w:rsid w:val="00B95C5C"/>
    <w:rsid w:val="00BA2EB4"/>
    <w:rsid w:val="00BB46B3"/>
    <w:rsid w:val="00BC1BD0"/>
    <w:rsid w:val="00C105E9"/>
    <w:rsid w:val="00C14D4B"/>
    <w:rsid w:val="00C3174A"/>
    <w:rsid w:val="00C33D9C"/>
    <w:rsid w:val="00C364D6"/>
    <w:rsid w:val="00C50064"/>
    <w:rsid w:val="00C50978"/>
    <w:rsid w:val="00C54F0D"/>
    <w:rsid w:val="00C61B38"/>
    <w:rsid w:val="00C672B4"/>
    <w:rsid w:val="00C71008"/>
    <w:rsid w:val="00CB6041"/>
    <w:rsid w:val="00CB774A"/>
    <w:rsid w:val="00CD22AA"/>
    <w:rsid w:val="00CE0C7C"/>
    <w:rsid w:val="00CE15E9"/>
    <w:rsid w:val="00CF1D5E"/>
    <w:rsid w:val="00D0300F"/>
    <w:rsid w:val="00D033BB"/>
    <w:rsid w:val="00D03C5F"/>
    <w:rsid w:val="00D04C49"/>
    <w:rsid w:val="00D071F0"/>
    <w:rsid w:val="00D17293"/>
    <w:rsid w:val="00D17F71"/>
    <w:rsid w:val="00D26D02"/>
    <w:rsid w:val="00D476B2"/>
    <w:rsid w:val="00D6020A"/>
    <w:rsid w:val="00D60F22"/>
    <w:rsid w:val="00D62541"/>
    <w:rsid w:val="00D64F20"/>
    <w:rsid w:val="00D71DB1"/>
    <w:rsid w:val="00D731E8"/>
    <w:rsid w:val="00D8776A"/>
    <w:rsid w:val="00D9229F"/>
    <w:rsid w:val="00D93015"/>
    <w:rsid w:val="00D942FB"/>
    <w:rsid w:val="00DA06F7"/>
    <w:rsid w:val="00DA2E5F"/>
    <w:rsid w:val="00DA45CE"/>
    <w:rsid w:val="00DB2255"/>
    <w:rsid w:val="00E01213"/>
    <w:rsid w:val="00E06FA5"/>
    <w:rsid w:val="00E077DE"/>
    <w:rsid w:val="00E2003E"/>
    <w:rsid w:val="00E20515"/>
    <w:rsid w:val="00E2572D"/>
    <w:rsid w:val="00E40E4E"/>
    <w:rsid w:val="00E431EE"/>
    <w:rsid w:val="00E43D5B"/>
    <w:rsid w:val="00E45092"/>
    <w:rsid w:val="00E5412D"/>
    <w:rsid w:val="00E620C8"/>
    <w:rsid w:val="00E62DE0"/>
    <w:rsid w:val="00E63202"/>
    <w:rsid w:val="00E653E9"/>
    <w:rsid w:val="00E928F6"/>
    <w:rsid w:val="00E973BB"/>
    <w:rsid w:val="00EA2280"/>
    <w:rsid w:val="00EB17B9"/>
    <w:rsid w:val="00ED0323"/>
    <w:rsid w:val="00EF0F46"/>
    <w:rsid w:val="00EF1ABC"/>
    <w:rsid w:val="00EF1E96"/>
    <w:rsid w:val="00EF7CB3"/>
    <w:rsid w:val="00F01063"/>
    <w:rsid w:val="00F07D04"/>
    <w:rsid w:val="00F10781"/>
    <w:rsid w:val="00F12000"/>
    <w:rsid w:val="00F2159F"/>
    <w:rsid w:val="00F21AF4"/>
    <w:rsid w:val="00F231FB"/>
    <w:rsid w:val="00F23BCE"/>
    <w:rsid w:val="00F261CD"/>
    <w:rsid w:val="00F43BB3"/>
    <w:rsid w:val="00F442F3"/>
    <w:rsid w:val="00F6081E"/>
    <w:rsid w:val="00F653C3"/>
    <w:rsid w:val="00F74093"/>
    <w:rsid w:val="00F74377"/>
    <w:rsid w:val="00F776F9"/>
    <w:rsid w:val="00F80F47"/>
    <w:rsid w:val="00F85A13"/>
    <w:rsid w:val="00F87B3D"/>
    <w:rsid w:val="00F91F61"/>
    <w:rsid w:val="00F92D28"/>
    <w:rsid w:val="00FA113D"/>
    <w:rsid w:val="00FA2A26"/>
    <w:rsid w:val="00FA4870"/>
    <w:rsid w:val="00FB3145"/>
    <w:rsid w:val="00FB533D"/>
    <w:rsid w:val="00FC241B"/>
    <w:rsid w:val="00FC6D8C"/>
    <w:rsid w:val="00FD45F1"/>
    <w:rsid w:val="00FE51A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D0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F74377"/>
    <w:pPr>
      <w:keepNext/>
      <w:spacing w:before="240" w:after="60"/>
      <w:outlineLvl w:val="0"/>
    </w:pPr>
    <w:rPr>
      <w:rFonts w:ascii="Cambria" w:hAnsi="Cambria" w:cs="Mangal"/>
      <w:b/>
      <w:bCs/>
      <w:kern w:val="32"/>
      <w:sz w:val="32"/>
      <w:szCs w:val="29"/>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07D04"/>
    <w:pPr>
      <w:spacing w:after="120"/>
    </w:pPr>
  </w:style>
  <w:style w:type="character" w:customStyle="1" w:styleId="BodyTextChar">
    <w:name w:val="Body Text Char"/>
    <w:basedOn w:val="DefaultParagraphFont"/>
    <w:link w:val="BodyText"/>
    <w:uiPriority w:val="99"/>
    <w:rsid w:val="00F07D04"/>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F07D04"/>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07D04"/>
    <w:rPr>
      <w:rFonts w:ascii="Times New Roman" w:eastAsia="Times New Roman" w:hAnsi="Times New Roman" w:cs="Times New Roman"/>
      <w:sz w:val="16"/>
      <w:szCs w:val="16"/>
      <w:lang w:bidi="ar-SA"/>
    </w:rPr>
  </w:style>
  <w:style w:type="paragraph" w:styleId="Header">
    <w:name w:val="header"/>
    <w:basedOn w:val="Normal"/>
    <w:link w:val="HeaderChar"/>
    <w:uiPriority w:val="99"/>
    <w:unhideWhenUsed/>
    <w:rsid w:val="00F07D04"/>
    <w:pPr>
      <w:tabs>
        <w:tab w:val="center" w:pos="4680"/>
        <w:tab w:val="right" w:pos="9360"/>
      </w:tabs>
    </w:pPr>
  </w:style>
  <w:style w:type="character" w:customStyle="1" w:styleId="HeaderChar">
    <w:name w:val="Header Char"/>
    <w:basedOn w:val="DefaultParagraphFont"/>
    <w:link w:val="Header"/>
    <w:uiPriority w:val="99"/>
    <w:rsid w:val="00F07D0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F07D04"/>
    <w:pPr>
      <w:tabs>
        <w:tab w:val="center" w:pos="4680"/>
        <w:tab w:val="right" w:pos="9360"/>
      </w:tabs>
    </w:pPr>
  </w:style>
  <w:style w:type="character" w:customStyle="1" w:styleId="FooterChar">
    <w:name w:val="Footer Char"/>
    <w:basedOn w:val="DefaultParagraphFont"/>
    <w:link w:val="Footer"/>
    <w:uiPriority w:val="99"/>
    <w:rsid w:val="00F07D04"/>
    <w:rPr>
      <w:rFonts w:ascii="Times New Roman" w:eastAsia="Times New Roman" w:hAnsi="Times New Roman" w:cs="Times New Roman"/>
      <w:sz w:val="24"/>
      <w:szCs w:val="24"/>
      <w:lang w:bidi="ar-SA"/>
    </w:rPr>
  </w:style>
  <w:style w:type="table" w:styleId="TableGrid">
    <w:name w:val="Table Grid"/>
    <w:basedOn w:val="TableNormal"/>
    <w:uiPriority w:val="59"/>
    <w:rsid w:val="008616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616BF"/>
    <w:pPr>
      <w:spacing w:after="0" w:line="240" w:lineRule="auto"/>
    </w:pPr>
  </w:style>
  <w:style w:type="paragraph" w:styleId="ListParagraph">
    <w:name w:val="List Paragraph"/>
    <w:basedOn w:val="Normal"/>
    <w:uiPriority w:val="34"/>
    <w:qFormat/>
    <w:rsid w:val="008616BF"/>
    <w:pPr>
      <w:ind w:left="720"/>
      <w:contextualSpacing/>
    </w:pPr>
  </w:style>
  <w:style w:type="paragraph" w:styleId="BalloonText">
    <w:name w:val="Balloon Text"/>
    <w:basedOn w:val="Normal"/>
    <w:link w:val="BalloonTextChar"/>
    <w:uiPriority w:val="99"/>
    <w:semiHidden/>
    <w:unhideWhenUsed/>
    <w:rsid w:val="008E4696"/>
    <w:rPr>
      <w:rFonts w:ascii="Tahoma" w:hAnsi="Tahoma" w:cs="Tahoma"/>
      <w:sz w:val="16"/>
      <w:szCs w:val="16"/>
    </w:rPr>
  </w:style>
  <w:style w:type="character" w:customStyle="1" w:styleId="BalloonTextChar">
    <w:name w:val="Balloon Text Char"/>
    <w:basedOn w:val="DefaultParagraphFont"/>
    <w:link w:val="BalloonText"/>
    <w:uiPriority w:val="99"/>
    <w:semiHidden/>
    <w:rsid w:val="008E4696"/>
    <w:rPr>
      <w:rFonts w:ascii="Tahoma" w:eastAsia="Times New Roman" w:hAnsi="Tahoma" w:cs="Tahoma"/>
      <w:sz w:val="16"/>
      <w:szCs w:val="16"/>
      <w:lang w:bidi="ar-SA"/>
    </w:rPr>
  </w:style>
  <w:style w:type="paragraph" w:styleId="BodyText2">
    <w:name w:val="Body Text 2"/>
    <w:basedOn w:val="Normal"/>
    <w:link w:val="BodyText2Char"/>
    <w:uiPriority w:val="99"/>
    <w:semiHidden/>
    <w:unhideWhenUsed/>
    <w:rsid w:val="003B3EC3"/>
    <w:pPr>
      <w:spacing w:after="120" w:line="480" w:lineRule="auto"/>
    </w:pPr>
  </w:style>
  <w:style w:type="character" w:customStyle="1" w:styleId="BodyText2Char">
    <w:name w:val="Body Text 2 Char"/>
    <w:basedOn w:val="DefaultParagraphFont"/>
    <w:link w:val="BodyText2"/>
    <w:uiPriority w:val="99"/>
    <w:semiHidden/>
    <w:rsid w:val="003B3EC3"/>
    <w:rPr>
      <w:rFonts w:ascii="Times New Roman" w:eastAsia="Times New Roman" w:hAnsi="Times New Roman" w:cs="Times New Roman"/>
      <w:sz w:val="24"/>
      <w:szCs w:val="24"/>
      <w:lang w:bidi="ar-SA"/>
    </w:rPr>
  </w:style>
  <w:style w:type="character" w:styleId="Hyperlink">
    <w:name w:val="Hyperlink"/>
    <w:basedOn w:val="DefaultParagraphFont"/>
    <w:uiPriority w:val="99"/>
    <w:unhideWhenUsed/>
    <w:rsid w:val="001C2D12"/>
    <w:rPr>
      <w:color w:val="0000FF" w:themeColor="hyperlink"/>
      <w:u w:val="single"/>
    </w:rPr>
  </w:style>
  <w:style w:type="character" w:customStyle="1" w:styleId="Heading1Char">
    <w:name w:val="Heading 1 Char"/>
    <w:basedOn w:val="DefaultParagraphFont"/>
    <w:link w:val="Heading1"/>
    <w:uiPriority w:val="99"/>
    <w:rsid w:val="00F74377"/>
    <w:rPr>
      <w:rFonts w:ascii="Cambria" w:eastAsia="Times New Roman" w:hAnsi="Cambria" w:cs="Mangal"/>
      <w:b/>
      <w:bCs/>
      <w:kern w:val="32"/>
      <w:sz w:val="32"/>
      <w:szCs w:val="29"/>
    </w:rPr>
  </w:style>
  <w:style w:type="character" w:customStyle="1" w:styleId="NoSpacingChar">
    <w:name w:val="No Spacing Char"/>
    <w:basedOn w:val="DefaultParagraphFont"/>
    <w:link w:val="NoSpacing"/>
    <w:uiPriority w:val="1"/>
    <w:locked/>
    <w:rsid w:val="00F74377"/>
  </w:style>
  <w:style w:type="paragraph" w:customStyle="1" w:styleId="Default">
    <w:name w:val="Default"/>
    <w:rsid w:val="00B5447C"/>
    <w:pPr>
      <w:autoSpaceDE w:val="0"/>
      <w:autoSpaceDN w:val="0"/>
      <w:adjustRightInd w:val="0"/>
      <w:spacing w:after="0" w:line="240" w:lineRule="auto"/>
    </w:pPr>
    <w:rPr>
      <w:rFonts w:ascii="Times New Roman" w:eastAsia="Calibri" w:hAnsi="Times New Roman" w:cs="Times New Roman"/>
      <w:color w:val="000000"/>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D04"/>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07D04"/>
    <w:pPr>
      <w:spacing w:after="120"/>
    </w:pPr>
  </w:style>
  <w:style w:type="character" w:customStyle="1" w:styleId="BodyTextChar">
    <w:name w:val="Body Text Char"/>
    <w:basedOn w:val="DefaultParagraphFont"/>
    <w:link w:val="BodyText"/>
    <w:uiPriority w:val="99"/>
    <w:rsid w:val="00F07D04"/>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F07D04"/>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07D04"/>
    <w:rPr>
      <w:rFonts w:ascii="Times New Roman" w:eastAsia="Times New Roman" w:hAnsi="Times New Roman" w:cs="Times New Roman"/>
      <w:sz w:val="16"/>
      <w:szCs w:val="16"/>
      <w:lang w:bidi="ar-SA"/>
    </w:rPr>
  </w:style>
  <w:style w:type="paragraph" w:styleId="Header">
    <w:name w:val="header"/>
    <w:basedOn w:val="Normal"/>
    <w:link w:val="HeaderChar"/>
    <w:uiPriority w:val="99"/>
    <w:unhideWhenUsed/>
    <w:rsid w:val="00F07D04"/>
    <w:pPr>
      <w:tabs>
        <w:tab w:val="center" w:pos="4680"/>
        <w:tab w:val="right" w:pos="9360"/>
      </w:tabs>
    </w:pPr>
  </w:style>
  <w:style w:type="character" w:customStyle="1" w:styleId="HeaderChar">
    <w:name w:val="Header Char"/>
    <w:basedOn w:val="DefaultParagraphFont"/>
    <w:link w:val="Header"/>
    <w:uiPriority w:val="99"/>
    <w:rsid w:val="00F07D0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F07D04"/>
    <w:pPr>
      <w:tabs>
        <w:tab w:val="center" w:pos="4680"/>
        <w:tab w:val="right" w:pos="9360"/>
      </w:tabs>
    </w:pPr>
  </w:style>
  <w:style w:type="character" w:customStyle="1" w:styleId="FooterChar">
    <w:name w:val="Footer Char"/>
    <w:basedOn w:val="DefaultParagraphFont"/>
    <w:link w:val="Footer"/>
    <w:uiPriority w:val="99"/>
    <w:rsid w:val="00F07D04"/>
    <w:rPr>
      <w:rFonts w:ascii="Times New Roman" w:eastAsia="Times New Roman" w:hAnsi="Times New Roman" w:cs="Times New Roman"/>
      <w:sz w:val="24"/>
      <w:szCs w:val="24"/>
      <w:lang w:bidi="ar-SA"/>
    </w:rPr>
  </w:style>
  <w:style w:type="table" w:styleId="TableGrid">
    <w:name w:val="Table Grid"/>
    <w:basedOn w:val="TableNormal"/>
    <w:uiPriority w:val="59"/>
    <w:rsid w:val="008616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616BF"/>
    <w:pPr>
      <w:spacing w:after="0" w:line="240" w:lineRule="auto"/>
    </w:pPr>
  </w:style>
  <w:style w:type="paragraph" w:styleId="ListParagraph">
    <w:name w:val="List Paragraph"/>
    <w:basedOn w:val="Normal"/>
    <w:uiPriority w:val="34"/>
    <w:qFormat/>
    <w:rsid w:val="008616BF"/>
    <w:pPr>
      <w:ind w:left="720"/>
      <w:contextualSpacing/>
    </w:pPr>
  </w:style>
  <w:style w:type="paragraph" w:styleId="BalloonText">
    <w:name w:val="Balloon Text"/>
    <w:basedOn w:val="Normal"/>
    <w:link w:val="BalloonTextChar"/>
    <w:uiPriority w:val="99"/>
    <w:semiHidden/>
    <w:unhideWhenUsed/>
    <w:rsid w:val="008E4696"/>
    <w:rPr>
      <w:rFonts w:ascii="Tahoma" w:hAnsi="Tahoma" w:cs="Tahoma"/>
      <w:sz w:val="16"/>
      <w:szCs w:val="16"/>
    </w:rPr>
  </w:style>
  <w:style w:type="character" w:customStyle="1" w:styleId="BalloonTextChar">
    <w:name w:val="Balloon Text Char"/>
    <w:basedOn w:val="DefaultParagraphFont"/>
    <w:link w:val="BalloonText"/>
    <w:uiPriority w:val="99"/>
    <w:semiHidden/>
    <w:rsid w:val="008E4696"/>
    <w:rPr>
      <w:rFonts w:ascii="Tahoma" w:eastAsia="Times New Roman" w:hAnsi="Tahoma" w:cs="Tahoma"/>
      <w:sz w:val="16"/>
      <w:szCs w:val="16"/>
      <w:lang w:bidi="ar-SA"/>
    </w:rPr>
  </w:style>
  <w:style w:type="paragraph" w:styleId="BodyText2">
    <w:name w:val="Body Text 2"/>
    <w:basedOn w:val="Normal"/>
    <w:link w:val="BodyText2Char"/>
    <w:uiPriority w:val="99"/>
    <w:semiHidden/>
    <w:unhideWhenUsed/>
    <w:rsid w:val="003B3EC3"/>
    <w:pPr>
      <w:spacing w:after="120" w:line="480" w:lineRule="auto"/>
    </w:pPr>
  </w:style>
  <w:style w:type="character" w:customStyle="1" w:styleId="BodyText2Char">
    <w:name w:val="Body Text 2 Char"/>
    <w:basedOn w:val="DefaultParagraphFont"/>
    <w:link w:val="BodyText2"/>
    <w:uiPriority w:val="99"/>
    <w:semiHidden/>
    <w:rsid w:val="003B3EC3"/>
    <w:rPr>
      <w:rFonts w:ascii="Times New Roman" w:eastAsia="Times New Roman" w:hAnsi="Times New Roman" w:cs="Times New Roman"/>
      <w:sz w:val="24"/>
      <w:szCs w:val="24"/>
      <w:lang w:bidi="ar-SA"/>
    </w:rPr>
  </w:style>
  <w:style w:type="character" w:styleId="Hyperlink">
    <w:name w:val="Hyperlink"/>
    <w:basedOn w:val="DefaultParagraphFont"/>
    <w:uiPriority w:val="99"/>
    <w:unhideWhenUsed/>
    <w:rsid w:val="001C2D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91928">
      <w:bodyDiv w:val="1"/>
      <w:marLeft w:val="0"/>
      <w:marRight w:val="0"/>
      <w:marTop w:val="0"/>
      <w:marBottom w:val="0"/>
      <w:divBdr>
        <w:top w:val="none" w:sz="0" w:space="0" w:color="auto"/>
        <w:left w:val="none" w:sz="0" w:space="0" w:color="auto"/>
        <w:bottom w:val="none" w:sz="0" w:space="0" w:color="auto"/>
        <w:right w:val="none" w:sz="0" w:space="0" w:color="auto"/>
      </w:divBdr>
    </w:div>
    <w:div w:id="341126801">
      <w:bodyDiv w:val="1"/>
      <w:marLeft w:val="0"/>
      <w:marRight w:val="0"/>
      <w:marTop w:val="0"/>
      <w:marBottom w:val="0"/>
      <w:divBdr>
        <w:top w:val="none" w:sz="0" w:space="0" w:color="auto"/>
        <w:left w:val="none" w:sz="0" w:space="0" w:color="auto"/>
        <w:bottom w:val="none" w:sz="0" w:space="0" w:color="auto"/>
        <w:right w:val="none" w:sz="0" w:space="0" w:color="auto"/>
      </w:divBdr>
    </w:div>
    <w:div w:id="342898942">
      <w:bodyDiv w:val="1"/>
      <w:marLeft w:val="0"/>
      <w:marRight w:val="0"/>
      <w:marTop w:val="0"/>
      <w:marBottom w:val="0"/>
      <w:divBdr>
        <w:top w:val="none" w:sz="0" w:space="0" w:color="auto"/>
        <w:left w:val="none" w:sz="0" w:space="0" w:color="auto"/>
        <w:bottom w:val="none" w:sz="0" w:space="0" w:color="auto"/>
        <w:right w:val="none" w:sz="0" w:space="0" w:color="auto"/>
      </w:divBdr>
    </w:div>
    <w:div w:id="391658832">
      <w:bodyDiv w:val="1"/>
      <w:marLeft w:val="0"/>
      <w:marRight w:val="0"/>
      <w:marTop w:val="0"/>
      <w:marBottom w:val="0"/>
      <w:divBdr>
        <w:top w:val="none" w:sz="0" w:space="0" w:color="auto"/>
        <w:left w:val="none" w:sz="0" w:space="0" w:color="auto"/>
        <w:bottom w:val="none" w:sz="0" w:space="0" w:color="auto"/>
        <w:right w:val="none" w:sz="0" w:space="0" w:color="auto"/>
      </w:divBdr>
    </w:div>
    <w:div w:id="484594177">
      <w:bodyDiv w:val="1"/>
      <w:marLeft w:val="0"/>
      <w:marRight w:val="0"/>
      <w:marTop w:val="0"/>
      <w:marBottom w:val="0"/>
      <w:divBdr>
        <w:top w:val="none" w:sz="0" w:space="0" w:color="auto"/>
        <w:left w:val="none" w:sz="0" w:space="0" w:color="auto"/>
        <w:bottom w:val="none" w:sz="0" w:space="0" w:color="auto"/>
        <w:right w:val="none" w:sz="0" w:space="0" w:color="auto"/>
      </w:divBdr>
    </w:div>
    <w:div w:id="700982273">
      <w:bodyDiv w:val="1"/>
      <w:marLeft w:val="0"/>
      <w:marRight w:val="0"/>
      <w:marTop w:val="0"/>
      <w:marBottom w:val="0"/>
      <w:divBdr>
        <w:top w:val="none" w:sz="0" w:space="0" w:color="auto"/>
        <w:left w:val="none" w:sz="0" w:space="0" w:color="auto"/>
        <w:bottom w:val="none" w:sz="0" w:space="0" w:color="auto"/>
        <w:right w:val="none" w:sz="0" w:space="0" w:color="auto"/>
      </w:divBdr>
    </w:div>
    <w:div w:id="701319739">
      <w:bodyDiv w:val="1"/>
      <w:marLeft w:val="0"/>
      <w:marRight w:val="0"/>
      <w:marTop w:val="0"/>
      <w:marBottom w:val="0"/>
      <w:divBdr>
        <w:top w:val="none" w:sz="0" w:space="0" w:color="auto"/>
        <w:left w:val="none" w:sz="0" w:space="0" w:color="auto"/>
        <w:bottom w:val="none" w:sz="0" w:space="0" w:color="auto"/>
        <w:right w:val="none" w:sz="0" w:space="0" w:color="auto"/>
      </w:divBdr>
    </w:div>
    <w:div w:id="781730821">
      <w:bodyDiv w:val="1"/>
      <w:marLeft w:val="0"/>
      <w:marRight w:val="0"/>
      <w:marTop w:val="0"/>
      <w:marBottom w:val="0"/>
      <w:divBdr>
        <w:top w:val="none" w:sz="0" w:space="0" w:color="auto"/>
        <w:left w:val="none" w:sz="0" w:space="0" w:color="auto"/>
        <w:bottom w:val="none" w:sz="0" w:space="0" w:color="auto"/>
        <w:right w:val="none" w:sz="0" w:space="0" w:color="auto"/>
      </w:divBdr>
    </w:div>
    <w:div w:id="808477715">
      <w:bodyDiv w:val="1"/>
      <w:marLeft w:val="0"/>
      <w:marRight w:val="0"/>
      <w:marTop w:val="0"/>
      <w:marBottom w:val="0"/>
      <w:divBdr>
        <w:top w:val="none" w:sz="0" w:space="0" w:color="auto"/>
        <w:left w:val="none" w:sz="0" w:space="0" w:color="auto"/>
        <w:bottom w:val="none" w:sz="0" w:space="0" w:color="auto"/>
        <w:right w:val="none" w:sz="0" w:space="0" w:color="auto"/>
      </w:divBdr>
    </w:div>
    <w:div w:id="945429825">
      <w:bodyDiv w:val="1"/>
      <w:marLeft w:val="0"/>
      <w:marRight w:val="0"/>
      <w:marTop w:val="0"/>
      <w:marBottom w:val="0"/>
      <w:divBdr>
        <w:top w:val="none" w:sz="0" w:space="0" w:color="auto"/>
        <w:left w:val="none" w:sz="0" w:space="0" w:color="auto"/>
        <w:bottom w:val="none" w:sz="0" w:space="0" w:color="auto"/>
        <w:right w:val="none" w:sz="0" w:space="0" w:color="auto"/>
      </w:divBdr>
    </w:div>
    <w:div w:id="1134831956">
      <w:bodyDiv w:val="1"/>
      <w:marLeft w:val="0"/>
      <w:marRight w:val="0"/>
      <w:marTop w:val="0"/>
      <w:marBottom w:val="0"/>
      <w:divBdr>
        <w:top w:val="none" w:sz="0" w:space="0" w:color="auto"/>
        <w:left w:val="none" w:sz="0" w:space="0" w:color="auto"/>
        <w:bottom w:val="none" w:sz="0" w:space="0" w:color="auto"/>
        <w:right w:val="none" w:sz="0" w:space="0" w:color="auto"/>
      </w:divBdr>
    </w:div>
    <w:div w:id="1204640053">
      <w:bodyDiv w:val="1"/>
      <w:marLeft w:val="0"/>
      <w:marRight w:val="0"/>
      <w:marTop w:val="0"/>
      <w:marBottom w:val="0"/>
      <w:divBdr>
        <w:top w:val="none" w:sz="0" w:space="0" w:color="auto"/>
        <w:left w:val="none" w:sz="0" w:space="0" w:color="auto"/>
        <w:bottom w:val="none" w:sz="0" w:space="0" w:color="auto"/>
        <w:right w:val="none" w:sz="0" w:space="0" w:color="auto"/>
      </w:divBdr>
    </w:div>
    <w:div w:id="1224026801">
      <w:bodyDiv w:val="1"/>
      <w:marLeft w:val="0"/>
      <w:marRight w:val="0"/>
      <w:marTop w:val="0"/>
      <w:marBottom w:val="0"/>
      <w:divBdr>
        <w:top w:val="none" w:sz="0" w:space="0" w:color="auto"/>
        <w:left w:val="none" w:sz="0" w:space="0" w:color="auto"/>
        <w:bottom w:val="none" w:sz="0" w:space="0" w:color="auto"/>
        <w:right w:val="none" w:sz="0" w:space="0" w:color="auto"/>
      </w:divBdr>
    </w:div>
    <w:div w:id="1289168617">
      <w:bodyDiv w:val="1"/>
      <w:marLeft w:val="0"/>
      <w:marRight w:val="0"/>
      <w:marTop w:val="0"/>
      <w:marBottom w:val="0"/>
      <w:divBdr>
        <w:top w:val="none" w:sz="0" w:space="0" w:color="auto"/>
        <w:left w:val="none" w:sz="0" w:space="0" w:color="auto"/>
        <w:bottom w:val="none" w:sz="0" w:space="0" w:color="auto"/>
        <w:right w:val="none" w:sz="0" w:space="0" w:color="auto"/>
      </w:divBdr>
    </w:div>
    <w:div w:id="1345279389">
      <w:bodyDiv w:val="1"/>
      <w:marLeft w:val="0"/>
      <w:marRight w:val="0"/>
      <w:marTop w:val="0"/>
      <w:marBottom w:val="0"/>
      <w:divBdr>
        <w:top w:val="none" w:sz="0" w:space="0" w:color="auto"/>
        <w:left w:val="none" w:sz="0" w:space="0" w:color="auto"/>
        <w:bottom w:val="none" w:sz="0" w:space="0" w:color="auto"/>
        <w:right w:val="none" w:sz="0" w:space="0" w:color="auto"/>
      </w:divBdr>
    </w:div>
    <w:div w:id="1469544605">
      <w:bodyDiv w:val="1"/>
      <w:marLeft w:val="0"/>
      <w:marRight w:val="0"/>
      <w:marTop w:val="0"/>
      <w:marBottom w:val="0"/>
      <w:divBdr>
        <w:top w:val="none" w:sz="0" w:space="0" w:color="auto"/>
        <w:left w:val="none" w:sz="0" w:space="0" w:color="auto"/>
        <w:bottom w:val="none" w:sz="0" w:space="0" w:color="auto"/>
        <w:right w:val="none" w:sz="0" w:space="0" w:color="auto"/>
      </w:divBdr>
    </w:div>
    <w:div w:id="1488783396">
      <w:bodyDiv w:val="1"/>
      <w:marLeft w:val="0"/>
      <w:marRight w:val="0"/>
      <w:marTop w:val="0"/>
      <w:marBottom w:val="0"/>
      <w:divBdr>
        <w:top w:val="none" w:sz="0" w:space="0" w:color="auto"/>
        <w:left w:val="none" w:sz="0" w:space="0" w:color="auto"/>
        <w:bottom w:val="none" w:sz="0" w:space="0" w:color="auto"/>
        <w:right w:val="none" w:sz="0" w:space="0" w:color="auto"/>
      </w:divBdr>
    </w:div>
    <w:div w:id="1499536627">
      <w:bodyDiv w:val="1"/>
      <w:marLeft w:val="0"/>
      <w:marRight w:val="0"/>
      <w:marTop w:val="0"/>
      <w:marBottom w:val="0"/>
      <w:divBdr>
        <w:top w:val="none" w:sz="0" w:space="0" w:color="auto"/>
        <w:left w:val="none" w:sz="0" w:space="0" w:color="auto"/>
        <w:bottom w:val="none" w:sz="0" w:space="0" w:color="auto"/>
        <w:right w:val="none" w:sz="0" w:space="0" w:color="auto"/>
      </w:divBdr>
    </w:div>
    <w:div w:id="1661424722">
      <w:bodyDiv w:val="1"/>
      <w:marLeft w:val="0"/>
      <w:marRight w:val="0"/>
      <w:marTop w:val="0"/>
      <w:marBottom w:val="0"/>
      <w:divBdr>
        <w:top w:val="none" w:sz="0" w:space="0" w:color="auto"/>
        <w:left w:val="none" w:sz="0" w:space="0" w:color="auto"/>
        <w:bottom w:val="none" w:sz="0" w:space="0" w:color="auto"/>
        <w:right w:val="none" w:sz="0" w:space="0" w:color="auto"/>
      </w:divBdr>
    </w:div>
    <w:div w:id="1663240496">
      <w:bodyDiv w:val="1"/>
      <w:marLeft w:val="0"/>
      <w:marRight w:val="0"/>
      <w:marTop w:val="0"/>
      <w:marBottom w:val="0"/>
      <w:divBdr>
        <w:top w:val="none" w:sz="0" w:space="0" w:color="auto"/>
        <w:left w:val="none" w:sz="0" w:space="0" w:color="auto"/>
        <w:bottom w:val="none" w:sz="0" w:space="0" w:color="auto"/>
        <w:right w:val="none" w:sz="0" w:space="0" w:color="auto"/>
      </w:divBdr>
    </w:div>
    <w:div w:id="1674721174">
      <w:bodyDiv w:val="1"/>
      <w:marLeft w:val="0"/>
      <w:marRight w:val="0"/>
      <w:marTop w:val="0"/>
      <w:marBottom w:val="0"/>
      <w:divBdr>
        <w:top w:val="none" w:sz="0" w:space="0" w:color="auto"/>
        <w:left w:val="none" w:sz="0" w:space="0" w:color="auto"/>
        <w:bottom w:val="none" w:sz="0" w:space="0" w:color="auto"/>
        <w:right w:val="none" w:sz="0" w:space="0" w:color="auto"/>
      </w:divBdr>
    </w:div>
    <w:div w:id="1779523487">
      <w:bodyDiv w:val="1"/>
      <w:marLeft w:val="0"/>
      <w:marRight w:val="0"/>
      <w:marTop w:val="0"/>
      <w:marBottom w:val="0"/>
      <w:divBdr>
        <w:top w:val="none" w:sz="0" w:space="0" w:color="auto"/>
        <w:left w:val="none" w:sz="0" w:space="0" w:color="auto"/>
        <w:bottom w:val="none" w:sz="0" w:space="0" w:color="auto"/>
        <w:right w:val="none" w:sz="0" w:space="0" w:color="auto"/>
      </w:divBdr>
    </w:div>
    <w:div w:id="1902209368">
      <w:bodyDiv w:val="1"/>
      <w:marLeft w:val="0"/>
      <w:marRight w:val="0"/>
      <w:marTop w:val="0"/>
      <w:marBottom w:val="0"/>
      <w:divBdr>
        <w:top w:val="none" w:sz="0" w:space="0" w:color="auto"/>
        <w:left w:val="none" w:sz="0" w:space="0" w:color="auto"/>
        <w:bottom w:val="none" w:sz="0" w:space="0" w:color="auto"/>
        <w:right w:val="none" w:sz="0" w:space="0" w:color="auto"/>
      </w:divBdr>
    </w:div>
    <w:div w:id="1973900265">
      <w:bodyDiv w:val="1"/>
      <w:marLeft w:val="0"/>
      <w:marRight w:val="0"/>
      <w:marTop w:val="0"/>
      <w:marBottom w:val="0"/>
      <w:divBdr>
        <w:top w:val="none" w:sz="0" w:space="0" w:color="auto"/>
        <w:left w:val="none" w:sz="0" w:space="0" w:color="auto"/>
        <w:bottom w:val="none" w:sz="0" w:space="0" w:color="auto"/>
        <w:right w:val="none" w:sz="0" w:space="0" w:color="auto"/>
      </w:divBdr>
    </w:div>
    <w:div w:id="2032023908">
      <w:bodyDiv w:val="1"/>
      <w:marLeft w:val="0"/>
      <w:marRight w:val="0"/>
      <w:marTop w:val="0"/>
      <w:marBottom w:val="0"/>
      <w:divBdr>
        <w:top w:val="none" w:sz="0" w:space="0" w:color="auto"/>
        <w:left w:val="none" w:sz="0" w:space="0" w:color="auto"/>
        <w:bottom w:val="none" w:sz="0" w:space="0" w:color="auto"/>
        <w:right w:val="none" w:sz="0" w:space="0" w:color="auto"/>
      </w:divBdr>
    </w:div>
    <w:div w:id="2036883240">
      <w:bodyDiv w:val="1"/>
      <w:marLeft w:val="0"/>
      <w:marRight w:val="0"/>
      <w:marTop w:val="0"/>
      <w:marBottom w:val="0"/>
      <w:divBdr>
        <w:top w:val="none" w:sz="0" w:space="0" w:color="auto"/>
        <w:left w:val="none" w:sz="0" w:space="0" w:color="auto"/>
        <w:bottom w:val="none" w:sz="0" w:space="0" w:color="auto"/>
        <w:right w:val="none" w:sz="0" w:space="0" w:color="auto"/>
      </w:divBdr>
    </w:div>
    <w:div w:id="2051421409">
      <w:bodyDiv w:val="1"/>
      <w:marLeft w:val="0"/>
      <w:marRight w:val="0"/>
      <w:marTop w:val="0"/>
      <w:marBottom w:val="0"/>
      <w:divBdr>
        <w:top w:val="none" w:sz="0" w:space="0" w:color="auto"/>
        <w:left w:val="none" w:sz="0" w:space="0" w:color="auto"/>
        <w:bottom w:val="none" w:sz="0" w:space="0" w:color="auto"/>
        <w:right w:val="none" w:sz="0" w:space="0" w:color="auto"/>
      </w:divBdr>
    </w:div>
    <w:div w:id="2069915031">
      <w:bodyDiv w:val="1"/>
      <w:marLeft w:val="0"/>
      <w:marRight w:val="0"/>
      <w:marTop w:val="0"/>
      <w:marBottom w:val="0"/>
      <w:divBdr>
        <w:top w:val="none" w:sz="0" w:space="0" w:color="auto"/>
        <w:left w:val="none" w:sz="0" w:space="0" w:color="auto"/>
        <w:bottom w:val="none" w:sz="0" w:space="0" w:color="auto"/>
        <w:right w:val="none" w:sz="0" w:space="0" w:color="auto"/>
      </w:divBdr>
    </w:div>
    <w:div w:id="209793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iApp1dfwkhyM5MyJd5ZyANQygZI=</DigestValue>
    </Reference>
    <Reference URI="#idOfficeObject" Type="http://www.w3.org/2000/09/xmldsig#Object">
      <DigestMethod Algorithm="http://www.w3.org/2000/09/xmldsig#sha1"/>
      <DigestValue>vLG+jXTJX0Rys9Hrcuu5mNhK51Q=</DigestValue>
    </Reference>
    <Reference URI="#idSignedProperties" Type="http://uri.etsi.org/01903#SignedProperties">
      <Transforms>
        <Transform Algorithm="http://www.w3.org/TR/2001/REC-xml-c14n-20010315"/>
      </Transforms>
      <DigestMethod Algorithm="http://www.w3.org/2000/09/xmldsig#sha1"/>
      <DigestValue>KJYUzX823M2MksnHPE9l6icmT/M=</DigestValue>
    </Reference>
    <Reference URI="#idValidSigLnImg" Type="http://www.w3.org/2000/09/xmldsig#Object">
      <DigestMethod Algorithm="http://www.w3.org/2000/09/xmldsig#sha1"/>
      <DigestValue>kjbjnAQSSUr/ZHYstkoZuB6XB/M=</DigestValue>
    </Reference>
    <Reference URI="#idInvalidSigLnImg" Type="http://www.w3.org/2000/09/xmldsig#Object">
      <DigestMethod Algorithm="http://www.w3.org/2000/09/xmldsig#sha1"/>
      <DigestValue>IENwEiHIPbgDQxRTdHIg8JJYQGc=</DigestValue>
    </Reference>
  </SignedInfo>
  <SignatureValue>fMNFpu9BZ+f5Rmz+SRZ4uAiQf3ji8eda86s5eluExS2s9oK61iVINIgH3hjR7EOQ9IGBWWa3/7O9
4Ve6Xe0f69AIwmmC6JnLcdvjomZMA42KDg2bxXzUUCs7053wCQsqDGExtu3pFodlf0ESgJNCcUmi
SGwqtGWGj6jFNWrPQO8U6plwFSQkNQCls1B5CCeqAbfO2dfSYsnVeymp2Z2BhU81HnYfhXVXVUVA
XwVo4f0GOWEUVYST+GUtfPppUNemyrg/Y2Cw9L8umSCpmLk60RVlGD78rpUoEYYUv3UO53PYlR96
ZcGcJP+LyO82Ya7otrLtmBdp7yzrTbY9QCFcqA==</SignatureValue>
  <KeyInfo>
    <X509Data>
      <X509Certificate>MIIFtzCCBKGgAwIBAgIEAPqFhDALBgkqhkiG9w0BAQswgZAxCzAJBgNVBAYTAklOMSowKAYDVQQK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</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nVqb014gRZ7Oa4baIoYOaKXoBCQ=</DigestValue>
      </Reference>
      <Reference URI="/word/endnotes.xml?ContentType=application/vnd.openxmlformats-officedocument.wordprocessingml.endnotes+xml">
        <DigestMethod Algorithm="http://www.w3.org/2000/09/xmldsig#sha1"/>
        <DigestValue>HJ/wjrp3KEhFIBSXaorVX34uV/E=</DigestValue>
      </Reference>
      <Reference URI="/word/theme/theme1.xml?ContentType=application/vnd.openxmlformats-officedocument.theme+xml">
        <DigestMethod Algorithm="http://www.w3.org/2000/09/xmldsig#sha1"/>
        <DigestValue>A7mMCM/bIq8J08Isx4WI1dNx25c=</DigestValue>
      </Reference>
      <Reference URI="/word/media/image1.emf?ContentType=image/x-emf">
        <DigestMethod Algorithm="http://www.w3.org/2000/09/xmldsig#sha1"/>
        <DigestValue>7apC08caSi7Fmhw9Bj1WHCuN5JE=</DigestValue>
      </Reference>
      <Reference URI="/word/settings.xml?ContentType=application/vnd.openxmlformats-officedocument.wordprocessingml.settings+xml">
        <DigestMethod Algorithm="http://www.w3.org/2000/09/xmldsig#sha1"/>
        <DigestValue>TF60JrlAvakbymb3ED8uNDntUJ0=</DigestValue>
      </Reference>
      <Reference URI="/word/styles.xml?ContentType=application/vnd.openxmlformats-officedocument.wordprocessingml.styles+xml">
        <DigestMethod Algorithm="http://www.w3.org/2000/09/xmldsig#sha1"/>
        <DigestValue>8IJ5C9GMDQQw16ZpygKLmHkjQTk=</DigestValue>
      </Reference>
      <Reference URI="/word/numbering.xml?ContentType=application/vnd.openxmlformats-officedocument.wordprocessingml.numbering+xml">
        <DigestMethod Algorithm="http://www.w3.org/2000/09/xmldsig#sha1"/>
        <DigestValue>9dOZnZ3zVqCaqYD0GqfsVChrznc=</DigestValue>
      </Reference>
      <Reference URI="/word/fontTable.xml?ContentType=application/vnd.openxmlformats-officedocument.wordprocessingml.fontTable+xml">
        <DigestMethod Algorithm="http://www.w3.org/2000/09/xmldsig#sha1"/>
        <DigestValue>PxmHzZiSSlXLe3/eQXpCxulTjJ0=</DigestValue>
      </Reference>
      <Reference URI="/word/footnotes.xml?ContentType=application/vnd.openxmlformats-officedocument.wordprocessingml.footnotes+xml">
        <DigestMethod Algorithm="http://www.w3.org/2000/09/xmldsig#sha1"/>
        <DigestValue>I6z0KvmJ4hgWN0BRTxd0ZN9CICQ=</DigestValue>
      </Reference>
      <Reference URI="/word/header1.xml?ContentType=application/vnd.openxmlformats-officedocument.wordprocessingml.header+xml">
        <DigestMethod Algorithm="http://www.w3.org/2000/09/xmldsig#sha1"/>
        <DigestValue>Wx17RtCGmr5KvFIZDGfsgvuZwII=</DigestValue>
      </Reference>
      <Reference URI="/word/footer3.xml?ContentType=application/vnd.openxmlformats-officedocument.wordprocessingml.footer+xml">
        <DigestMethod Algorithm="http://www.w3.org/2000/09/xmldsig#sha1"/>
        <DigestValue>3WeOXNgf/TrWOLEpmFlEcNtL7a0=</DigestValue>
      </Reference>
      <Reference URI="/word/document.xml?ContentType=application/vnd.openxmlformats-officedocument.wordprocessingml.document.main+xml">
        <DigestMethod Algorithm="http://www.w3.org/2000/09/xmldsig#sha1"/>
        <DigestValue>s2+HnmRpNlUmTtIxf/+UvOZBFbI=</DigestValue>
      </Reference>
      <Reference URI="/word/header3.xml?ContentType=application/vnd.openxmlformats-officedocument.wordprocessingml.header+xml">
        <DigestMethod Algorithm="http://www.w3.org/2000/09/xmldsig#sha1"/>
        <DigestValue>Wx17RtCGmr5KvFIZDGfsgvuZwII=</DigestValue>
      </Reference>
      <Reference URI="/word/stylesWithEffects.xml?ContentType=application/vnd.ms-word.stylesWithEffects+xml">
        <DigestMethod Algorithm="http://www.w3.org/2000/09/xmldsig#sha1"/>
        <DigestValue>r0u91R0LgRQpLVWkztorkSlc2DI=</DigestValue>
      </Reference>
      <Reference URI="/word/footer2.xml?ContentType=application/vnd.openxmlformats-officedocument.wordprocessingml.footer+xml">
        <DigestMethod Algorithm="http://www.w3.org/2000/09/xmldsig#sha1"/>
        <DigestValue>IcoD8DUj3AexUXw59rz7VQ0cQYk=</DigestValue>
      </Reference>
      <Reference URI="/word/footer1.xml?ContentType=application/vnd.openxmlformats-officedocument.wordprocessingml.footer+xml">
        <DigestMethod Algorithm="http://www.w3.org/2000/09/xmldsig#sha1"/>
        <DigestValue>3WeOXNgf/TrWOLEpmFlEcNtL7a0=</DigestValue>
      </Reference>
      <Reference URI="/word/header2.xml?ContentType=application/vnd.openxmlformats-officedocument.wordprocessingml.header+xml">
        <DigestMethod Algorithm="http://www.w3.org/2000/09/xmldsig#sha1"/>
        <DigestValue>gK1NwvYNRJgyS9D3A50SX5xBgCo=</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BkdZc9dchEBGjyZaUEaXDZctFV4=</DigestValue>
      </Reference>
    </Manifest>
    <SignatureProperties>
      <SignatureProperty Id="idSignatureTime" Target="#idPackageSignature">
        <mdssi:SignatureTime>
          <mdssi:Format>YYYY-MM-DDThh:mm:ssTZD</mdssi:Format>
          <mdssi:Value>2020-11-20T05:08:15Z</mdssi:Value>
        </mdssi:SignatureTime>
      </SignatureProperty>
    </SignatureProperties>
  </Object>
  <Object Id="idOfficeObject">
    <SignatureProperties>
      <SignatureProperty Id="idOfficeV1Details" Target="#idPackageSignature">
        <SignatureInfoV1 xmlns="http://schemas.microsoft.com/office/2006/digsig">
          <SetupID>{BD3740AB-523B-46ED-951C-AECC3AA5C08E}</SetupID>
          <SignatureText/>
          <SignatureImage>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n//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997/3//f/9//3//f/9//3//f/9//3//f/9//3//f/9//3//f957/3//f/9//3//f/9//3//f/9//3//f/9//3/+f/9//3//f/9//3//f/9//3//f/9//3//f/9//3//f/9//3//f/9//3//f/9//3//f/9//3//f/9//3//f/9//3//f/9//3//f/9//3//f/9//3//f/9//3//f/9//3//f/9//3//f/9//3//f/9//3//f/9//3//f/9//3//f/9//3//f/9//3//f/9//3//f/9//3//f/9//3//f/9//3//f/9//3//f/9//3//f/9//3//f/9//3//f/9//3//f/9//3//f/9//3//f/9//3//f/9//3//f/9//3//f/9//3//f/9//3//f/9//3//f/9//3//f/9//3//f/9//3//f/9//3//f/9//3//f/9//3//f/9//3//f/9//3//f/9//3//f/9//3//f/9//3//f/9//3//f/9//3//f/9//3//f/9//3//f/9//3//f/9//3//f/9//3//f/9//3/+f/9//3//f/9//3//e/9//3//f/9//3//f/9//3//f/9//3//f/9//3//f/9//3//f/9//3//f/9//3//f/9//3//f/9//3//f/9//3//f/9//3//f/9//3//f/9//3//f/9//3//f/97/3//f/9//3//f/9//3//f/9//3//f/9//3//f/9//3//f/9//3//f/9//3//f/9//3/+f/9//3//f/9//3//f/9//3//f/9//3//f/9//3//f/9//3//f/9//3//f/9//3//f/9//3//f/9//3//f/9//3//f/9//3//f/9//3//f/9//3//f/9//3//f/9//3//f/9//3//f/9//3//f/9//3//f/9//3//f/9//3//f/9//3//f/9//3//f/9//3//f/9//3//f/9//3//f/9//3//f/9//3//f/9//3//f/9//3//f/9//3//f/9//3//f/9//3//f/9//3//f/9//3//f/9//3//f/9//3//f/9//3//f/9//3//f/9//3//f/9//3//f/9//3//f/9//3//f/9//3//f/9//3//f/9//3//f/9//3//f/9//3//f/9//3//f/9//3//f/9//3//f/9//3//f/9//3//f/9//3//f/9//3//f/9//3//f997/3//f/9//3//f/9//3//f/9//3//f/9//3//f/9//3//f/9//3//f/9//3//f/9//3/fe/9//3//f/9//3++d99733v/f99733vfe997vne/d75333u+d997v3ffe99733vfe99733vfe997/3/fe99733v/e997/3//f/9/vnf/f/9//3//f/9/33v/e713/3//f/9//3//f/9//3//f/9//3//f/9//3//f/9//3//f/9//3//f/9//3//f/9//3//f/9//3//f/9//3//f/9//3//f/9//3//f/9//3//f/9//3//f/9//3//f/9//3//f/9//3//f/9//3//f/9//3//f/9//3//f/9//3//f/9//3//f/9//3//f/9//3//f/9//3//f/9//3//f/9//3//f/9//3//f/9//3//f/9//3//f/9//3//f/9//3//f/9//3//f/9//3//f/9//3//f/9//3//f/9//3//f/9//3//f/9//3//f/9//3//f/9//3//f/9//3//f/9//3//f/9//3//f/9//3//f/9//3//f/9//3//f/9//3//f/9//3//f/9//3//f/9//3//f/9//3//f/9//3//f/9//3//f/9//3//f/9//3//f/9//3//f/9//3//f/9//3//f/9//3//f/9//3//f/9//3//f/9//3//e/9//3//f/9//3//f/9/33v/f997/3//f/9/33vfe793v3d8bzpn+F7YWrZWdU4zRhFC8T0RQvA9zzmNMY0xbC2OMW0tjjGNMY4xjTGOMY4xrjWOMa41jjGONY4xjjGNMc85zzkQQhFCUkp0TrZW1lr4XhhjWmtaa3tvnHP/f/9//3//f/9/3nv/f/9//3/ee/9//3v/f/97/3/ee/9//3v/f/9//3//f/9//3//f/9//3//f/9//3//f/9//3//f/9//3//f/9//3//f/9//3//f/9//3//f/9//3//f/9//3//f/9//3//f/9//3//f/9//3//f/9//3//f/9//3//f/9//3//f/9//3//f/9//3//f/9//3//f/9//3//f/9//3//f/9//3//f/9//3//f/9//3//f/9//3//f/9//3//f/9//3//f/9//3//f/9//3//f/9//3//f/9//3//f/9//3//f/9//3//f/9//3//f/9//3//f/9//3//f/9//3//f/9//3//f/9//3//f/9//3//f/9//3//f/9//3//f/9//3//f/9//3//f/9//3//f/9//3//f/9//3//f/9//3//f/9//3//f/9//3//f/9//3//f/9//3//f/9//3//f/9//3//f/9//3//f/9//3//f/97/3//e/9/33v/f99733vfe/9//3//f51zfG/5YtdaVE4SQtA50DmuNa41jjHQOTJGdE50TnRO11r5XhljW2t8b55zvnffe51znnOdc55znnOed55znnOec55znXOec31znXN9b51zWmtaZ/hetlZzSjJG8D3wPY0xzjmuNc41jTGuNc45EEIRQnRO91qcb/97/3//f/9/vnf/e/9//3//f/9/33v/e/9//3//f/9//3//f/9//3//f/9//3//f/9//3//f/9//3//f/9//3//f/9//3//f/9//3//f/9//3//f/9//3//f/9//3//f/9//3//f/9//3//f/9//3//f/9//3//f/9//3//f/9//3//f/9//3//f/9//3//f/9//3//f/9//3//f/9//3//f/9//3//f/9//3//f/9//3//f/9//3//f/9//3//f/9//3//f/9//3//f/9//3//f/9//3//f/9//3//f/9//3//f/9//3//f/9//3//f/9//3//f/9//3//f/9//3//f/9//3//f/9//3//f/9//3//f/9//3//f/9//3//f/9//3//f/9//3//f/9//3//f/9//3//f/9//3//f/9//3//f/9//3//f/9//3//f/9//3//f/9//3//f/9//3//f/9//3//f/97/3v/f/9//3//f/9/33ved51vW2fXWpVOMkIRPtA5zznPNfA9EUJUSnVOt1bXWr93vnffe997/3//f/9//3//f/9//3//f/9/33v/f997/3//f/9//3//f/9//3//f/9//3//f997/3/fe/9/33v/f/9//3//f/9//3//f/9//3//f997nXNba/datVJzSlNKMkIQPq0xjTHONTJGlU5ba3xrvnPed/97/3v/f/9/33v/f/9//3//f/9//3//f/9//3//f/9//3//f/9//3//f/9//3//f/9//3//f/9//3//f/9//3//f/9//3//f/9//3//f/9//3//f/9//3//f/9//3//f/9//3//f/9//3//f/9//3//f/9//3//f/9//3//f/9//3//f/9//3//f/9//3//f/9//3//f/9//3//f/9//3//f/9//3//f/9//3//f/9//3//f/9//3//f/9//3//f/9//3//f/9//3//f/9//3//f/9//3//f/9//3//f/9//3//f/9//3//f/9//3//f/9//3//f/9//3//f/9//3//f/9//3//f/9//3//f/9//3//f/9//3//f/9//3//f/9//3//f/9//3//f/9//3//f/9//3//f/9//3//f/9//3//f/9//3//f/9//3v/f/9//3//f/9//3//f/9/33dba/daU0YQPowtrjXPORFCU0a2VvheW2t8b51zvXP/e/97/3//f/9/33v/f/9//3//f/9//3//f/9//3//f/9//3//f/9//3//e/9//3//f/9//3//f/9//3//f/9//3//f/9//3//f/97/3//f/9//3//f/9//3//f/9/33v/f/9//3//f/9/nXO9c51vnW9baxlflU5TRmwtrTGuNfA5ET50SrZSGF+9c997/3//f/97/3//f/9//3//f/9//3//f/9//3//f/9//3//f/9//3//f/9//3//f/9//3//f/9//3//f/9//3//f/9//3//f/9//3//f/9//3//f/9//3//f/9//3//f/9//3//f/9//3//f/9//3//f/9//3//f/9//3//f/9//3//f/9//3//f/9//3//f/9//3//f/9//3//f/9//3//f/9//3//f/9//3//f/9//3//f/9//3//f/9//3//f/9//3//f/9//3//f/9//3//f/9//3//f/9//3//f/9//3//f/9//3//f/9//3//f/9//3//f/9//3//f/9//3//f/9//3//f/9//3//f/9//3//f/9//3//f/9//3//f/9//3//f/9//3//f/9//3//f/9//3//f/9//3//f/97/3v/f/97/3//f/97vnNca/ladU7wOc85ED5TRnNKnG+dc/9//3//f/97/3//f/9//3//f/97/3//f/9//3//f/9//3//f/9//3//f/9//3//f/9//3//f/9//3//f/9//3//f/9//3//f/9//3//f/9//3//f/9//3//f/9//3//f/9//3//f/9//3//f/9//3//f/9//3//f/9//3//f/9//3//f/9//3v/f/9//3+9c1tn11aUThFC7zmNMUspzzm2Vltrvnffe/9//3vfe/9//3//f/9//3//f997/3//f/9//3//f/9//3/ee/9//3//f/9//3//f/9//3//f/9//3//f/9//3//f/9//3//f/9//3//f/9//3//f/9//3//f/9//3//f/9//3//f/9//3//f/9//3//f/9//3//f/9//3//f/9//3//f/9//3//f/9//3//f/9//3//f/9//3//f/9//3//f/9//3//f/9//3//f/9//3//f/9//3//f/9//3//f/9//3//f/9//3//f/9//3//f/9//3//f/9//3//f/9//3//f/9//3//f/9//3//f/9//3//f/9//3//f/9//3//f/9//3//f/9//3//f/9//3//f/9//3//f/9//3//f/9//3//f/9//3//f/9//3//f/9//3//f95333e+c3xr11Z1Sq4xEj51ShlfnWv/e/97/3v/e/97/3v/f/9//3//f/9/3Xf+e/9//3//f/9//3//f/57/3/+f/9//3//f/9//3//f/9//3//f/9//3//f/9//3//f/9//3//f/9//3//f/9//3/+f/9//3//f/5//3//f/9//3//f/9//3//f/9//3//f/9//3//f/9//3//f/9//3//f/9//3//f/97/3//f/9//3v/e9973nd8a1tntlZ0TvA5rTGNMfA9dErXWr53/3v/f/9//3v/f/9//3/ee9573nv/f957/3//f/9/3nv/f/9//3//f/9//3//f/9//3//f/9//3//f/9//3//f/9//3//f/9//3//f/9//3//f/9//3//f/9//3//f/9//3//f/9//3//f/9//3//f/9//3//f/9//3//f/9//3//f/9//3//f/9//3//f/9//3//f/9//3//f/9//3//f/9//3//f/9//3//f/9//3//f/9//3//f/9//3//f/9//3//f/9//3//f/9//3//f/9//3//f/9//3//f/9//3//f/9//3//f/9//3//f/9//3//f/9//3//f/9//3//f/9//3//f/9//3//f/9//3//f/9//3//f/9//3//f/9//3//f/9//3//f/9//3//e/9//3+ca5VO8DkSPnVK33ffd993vnPfd993/3vfd/9//3//e/97/3//e/97/nv/f/9//3/+e/97/nv/f/9//3//f/9//3//f/9//3/+f/9//3//f/9//3//f/9//3//f/9//3/+f/9//3//f/5//3//f/9//n//f/9//3//f/9//3//f/9//3//f/9//3//f/9//3//f/9//3//f/9//3//f/9//3//f/9//3//f/9//3v/f/97/3//f/9//3//f997vndbaxhfc0rPOUspjC3wPddanG//f/9733u+d/9//3//f/9//3//f/9//3//f/9//3//f/9//3//f/9//3//f/9//3//f/9//3//f/9//3//f/9//3//f/9//3//f/9//3//f/9//3//f/9//3//f/9//3//f/9//3//f/9//3//f/9//3//f/9//3//f/9//3//f/9//3//f/9//3//f/9//3//f/9//3//f/9//3//f/9//3//f/9//3//f/9//3//f/9//3//f/9//3//f/9//3//f/9//3//f/9//3//f/9//3//f/9//3//f/9//3//f/9//3//f/9//3//f/9//3//f/9//3//f/9//3//f/9//3//f/9//3//f/9//3//f/9//3//f/9//3//f/9//3//f/9//3//f/9//3c5Y5RKM0LXUlxn33ffd/97/3v/e993/3v/e/9/33f/e/97/3//f/9//3//f/57/3//f/9//3//f/9//3//f/9//3//f/9//3/+f/9//n//f/9//3//f/9//3//f/5//3/+f/9//n//f/5//3/+f/9//n//f/5//3/+f/9//3//f/9//3//f/9//3//f/9//3//f/9//3//f/9//3//f/9//3//f/9//3//f/9//3//f99733vee/97/3//f/9//3/fe/9//3v/f953vnf3WnROzzmuNc85c0oZY997/3//f7133nv/f/9//3//f/9//3//f/9//3//f/9//3//f/9//3//f/9//3//f/9//3//f/9//3//f/9//3//f/9//3//f/9//3//f/9//3//f/9//3//f/9//3//f/9//3//f/9//3//f/9//3//f/9//3//f/9//3//f/9//3//f/9//3//f/9//3//f/9//3//f/9//3//f/9//3//f/9//3//f/9//3//f/9//3//f/9//3//f/9//3//f/9//3//f/9//3//f/9//3//f/9//3//f/9//3//f/9//3//f/9//3//f/9//3//f/9//3//f/9//3//f/9//3//f/9//3//f/9//3//f/9//3//f/9//3//f/9//3//f/9//3uca7VO7zUyPvhaXGf5WvlaGl9cZ3xnnWu+b99333Pfd993/3v/e/9/33f/e/97/3//f/9//3v/e/97/3//f/9//n//f/9//3//f/9//3//f/9//3//f/9//3//f/9//3//f/9//3//f/9//3//f/9//3//f/9//3//f/9//3//f/9//3//f/9//3//f/9//3//f/9//3//f/9//3//f/9//3//f/9//3//f/9//3//f/9//3//f/9//3//f/9//3v/e/9//3//f/97/3u+d/9//3//f997fG+UTs41SiXvPZVSnXP/f/9/vnffe/9//3//f/9//3//f/9//3//f/9//3//f/9//3//f/9//3//f/9//3//f/9//3//f/9//3//f/9//3//f/9//3//f/9//3//f/9//3//f/9//3//f/9//3//f/9//3//f/9//3//f/9//3//f/9//3//f/9//3//f/9//3//f/9//3//f/9//3//f/9//3//f/9//3//f/9//3//f/9//3//f/9//3//f/9//3//f/9//3//f/9//3//f/9//3//f/9//3//f/9//3//f/9//3//f/9//3//f/9//3//f/9//3//f/9//3//f/9//3//f/9//3//f/9//3//f/9//3//f/9//3//f/9//3//f/9//3//f/97+FquLSod8Tm3UhpfGl8aW7ZOVEIROhI+EToSPpVOtlLXVhpfW2edb793/3/fd/97/3v/f/97/3//e/9//3//f/9//3//f/9//3//f/9//3//f/9//3//f/9//3//f/9//3//f/9//3//f/9//3//f/9//3//f/9//3//f/9//3//f/9//3//f/9//3//f/9//3//f/9//3//f/9//3//f/9//3//f/9//3//f/9//3//f/9//3//f/9//3//f/9//3v/e997/3//f/9//3//e953/3v/e/97vXO9c3RO8D1sLc45lVJ8c957/3//f/9//3//f997/3//f/9//3//f/9//3//f/9//3//f/9//3//f/9//3//f/9//3//f/9//3//f/9//3//f/9//3//f/9//3//f/9//3//f/9//3//f/9//3//f/9//3//f/9//3//f/9//3//f/9//3//f/9//3//f/9//3//f/9//3//f/9//3//f/9//3//f/9//3//f/9//3//f/9//3//f/9//3//f/9//3//f/9//3//f/9//3//f/9//3//f/9//3//f/9//3//f/9//3//f/9//3//f/9//3//f/9//3//f/9//3//f/9//3//f/9//3//f/9//3//f/9//3//f/9//3//f/9//3//f/97/3v/d71vvm++b75vXGeeb55rnmt9Z31rfGdcZzpft1J2TnVKVEYzRhI+8T3wOZVO2FZ8a75z/3v/e/9733v/f/9//3//f/9//3//f997/3//f/9//3//f/9//3//f/9//3//f/9//3//f/9//3//f/9//3//f/9//3//f/9//3//f/9//3//f/9//3//f/9//3//f/9//3//f/9//3//f/9//3//f/9//3//f/9//3//f/9//n//f/9//3//f/9//3//f/9//3//f/9//3//f/9//3//f/9//3//f/97/3//f51z1loxRq417z0RQlprnXPff95733//f/9//3//f/9//3//f/9//3//f/9//3//f/9//3//f/9//3//f/9//3//f/9//3//f/9//3//f/9//3//f/9//3//f/9//3//f/9//3//f/9//3//f/9//3//f/9//3//f/9//3//f/9//3//f/9//3//f/9//3//f/9//3//f/9//3//f/9//3//f/9//3//f/9//3//f/9//3//f/9//3//f/9//3//f/9//3//f/9//3//f/9//3//f/9//3//f/9//3//f/9//3//f/9//3//f/9//3//f/9//3//f/9//3//f/9//3//f/9//3//f/9//3//f/9//3//f/9//3//f/9//3//e993/3v/e/9//3v/e/97/3//e/97/3v/e/9733f/f/97v3O/d51vW2f4WtdWET7xPa4xrjGuMRE+lU4ZX1tnfG+dc/97/3//f997/3v/f/9//3//f/9//3//f/9//3//f/9//3//f/9//3//f/9//3//f/9//3//f/9//3//f/9//3//f/9//3//f/9//3//f/9//3//f/9//3//f/9//3//f/9//3//f/9//3//f/9//3//f/9//3//f/9//3//f/9//3//f/9//3//f/97/3//f/9/33v/f/9//3//e/9/33//f/9/e290Ts85SikyRhljvnfff/9//3/ee/9//3//f/9//3//f/9//3//f/9//3//f/9//3//f/9//3//f/9//3//f/9//3//f/9//3//f/9//3//f/9//3//f/9//3//f/9//3//f/9//3//f/9//3//f/9//3//f/9//3//f/9//3//f/9//3//f/9//3//f/9//3//f/9//3//f/9//3//f/9//3//f/9//3//f/9//3//f/9//3//f/9//3//f/9//3//f/9//3//f/9//3//f/9//3//f/9//3//f/9//3//f/9//3//f/9//3//f/9//3//f/9//3//f/9//3//f/9//3//f/9//3//f/9//3//f/9//3//f/9//3//e/9//3v/f/9//3//f/9//3//f/9//3//f/9//3v/f/97/3//e/9//3v/e9533nedc3tr91qUTjFCrjWuNfA9EUKVTvhenW/fd/9//3//f/9733vfd/97/3v/f/97/3//e/9//3//f/9//3//f/9//3//f/9//3//f/9//3//f/9//3/+e/9//3//f/9//3//f/9//3//f/9//3//f/9//3//f/9//3//f/9//3//f/9//3//f/9//3//f/9//3//f/9//3//f/9//3//f/9//3//f/9//3//f/9//3//f/9//3//e/9/33u9c3RObC1LKXROfW//f/9//3//e/9/3nf/f/9//3//f/9//3//f/9//3//f/9/3n//f/9//3//f/9//3//f/9//3//f/9//3//f/9//3//f/9//3//f/9//3//f/9//3//f/9//3//f/9//3//f/9//3//f/9//3//f/9//3//f/9//3//f/9//3//f/9//3//f/9//3//f/9//3//f/9//3//f/9//3//f/9//3//f/9//3//f/9//3//f/9//3//f/9//3//f/9//3//f/9//3//f/9//3//f/9//3//f/9//3//f/9//3//f/9//3//f/9//3//f/9//3//f/9//3//f/9//3//f/9//3//f/9//3//f/9//3//f/9//3//f/9//3//f/9//3//f/9//3v/f/97/3//e/9//3v/f/9//3u9d7133Xf/e/97/3+dczpjdE4RQvA58DmuMY0xrjERPnRK+V5ba55zvnPfd953/3v/f/9//3//f/9//3//e/9//3//f/9//3//e/9/3nv/f/9//3//f/9//3//f/9//3//f/9//nv/f/5//3//f/9//3//f/9//3//f/9//3//f/9//3//f/9//3//f/9//3//f/9//3//f/9//3//f/9//3//f/9//3//f/9//3//f/97/3//e/9733vfe/9//3+dc5VSjS1tLVNGW2vfe/97/3//f997/3v/f/9//3//f/5//3//f/9//3//f/9//3//f/9//3//f/9//3//f/9//3//f/9//3//f/9//3//f/9//3//f/9//3//f/9//3//f/9//3//f/9//3//f/9//3//f/9//3//f/9//3//f/9//3//f/9//3//f/9//3//f/9//3//f/9//3//f/9//3//f/9//3//f/9//3//f/9//3//f/9//3//f/9//3//f/9//3//f/9//3//f/9//3//f/9//3//f/9//3//f/9//3//f/9//3//f/9//3//f/9//3//f/9//3//f/9//3//f/9//3//f/9//3//f/9//3//f/9//3//f/9//3//f/9//3//f/9//3//f/9//3//f/9//3//f/9//3//f/97/nv/f/9//3//e/9//3//e753vXN8b3xrW2s6Z9dadErwOc81zjXwOfA9MUJTStdaOWOdc953/3//f/9//3//f/97/3//f/9//3//f/9//3//f/9//3//f/57/3//f/9//3//f/9//3//f/9//3//f/9//3//f/9/3nv/f/9//3//f/9//3//f/9//3//f/9//3//f/9//3//f/9//3//f/9//3//f/9//3//f/9//3//f/9//3//f/9/33v/f/9//3++d9daEUKNLXROnG+9c953/3//f/97/3//f/9//3//f/9//3//f/9//3//f/9//3//f/9//3//f/9//3//f/9//3//f/9//3//f/9//3//f/9//3//f/9//3//f/9//3//f/9//3//f/9//3//f/9//3//f/9//3//f/9//3//f/9//3//f/9//3//f/9//3//f/9//3//f/9//3//f/9//3//f/9//3//f/9//3//f/9//3//f/9//3//f/9//3//f/9//3//f/9//3//f/9//3//f/9//3//f/9//3//f/9//3//f/9//3//f/9//3//f/9//3//f/9//3//f/9//3//f/9//3//f/9//3//f/9//3//f/9//3//f/9//3//f/9//3//f/9//3//f/9//3//f/9//3/+e/9//3//f/9//3//e/97vXP/e/9//3//f/9//3v/f51z3nf/e/9//3u9czlj11qVUnNK7zmNMWwpzjVSRtZWOmd8b71z/3//f/9//3v/e/9//3//f/9/33v/f/9//3//f/9//3//f/9//3/ee957/3//f/9//3//f/9//3//f/9//3//f/9//3//f/9//3//f/9//3//f/9//3//f/9//3//f/9//3//f/9//3//f/9//3//f/9//3//f/9//3//f/9/vnf/e/9//3+dczpnrjGuMdZW/3/ed95333v/f/9//3//f/9//3//f/9//3//f/9//3//f/9//3//f/9//3//f/9//3//f/9//3//f/9//3//f/9//3//f/9//3//f/9//3//f/9//3//f/9//3//f/9//3//f/9//3//f/9//3//f/9//3//f/9//3//f/9//3//f/9//3//f/9//3//f/9//3//f/9//3//f/9//3//f/9//3//f/9//3//f/9//3//f/9//3//f/9//3//f/9//3//f/9//3//f/9//3//f/9//3//f/9//3//f/9//3//f/9//3//f/9//3//f/9//3//f/9//3//f/9//3//f/9//3//f/9//3//f/9//3//f/9//3//f/9//3//f/9//3//f/9//3//f/9//3//f/9//3//f/9//3//f/9//3//e/9//3//f/97/3//f/9//3//f/9//3//f/9//3v/e5xvOmfWVrVSlE4QPs85zjnONTFClVI6Z3xv3nv/f/9//3//f/9//3++d9973nv/f997/3//f/9//3//f997/3//e/9//3//f/9//3//f/9//3//f/9//3//f/9//3//f/9//3//f/9//3//f/9//3//f/9//3//f/9//3//f/9//3//f/9//3//f/9//3//f/9//3//f/9//398b7ZWzjWtMVtr/3//f/9//3v+e/9/3nv/f/9//3//f/9//3//f/9//3//f/9//3//f/9//3//f/9//3//f/9//3//f/9//3//f/9//3//f/9//3//f/9//3//f/9//3//f/9//3//f/9//3//f/9//3//f/9//3//f/9//3//f/9//3//f/9//3//f/9//3//f/9//3//f/9//3//f/9//3//f/9//3//f/9//3//f/9//3//f/9//3//f/9//3//f/9//3//f/9//3//f/9//3//f/9//3//f/9//3//f/9//3//f/9//3//f/9//3//f/9//3//f/9//3//f/9//3//f/9//3//f/9//3//f/9//3//f/9//3//f/9//3//f/9//3//f/9//3//f/9//3//f/9//3//e/9//3v/f957/nvee/97/3//f/9//3//e/9/33v/f/9//3//f/9//3//f/9//3/fe/97/3v/f/9//3+9c1prtlYxQowtSiVKKa018D2UUhhjvXf/f/9/33v/f/9//3//f/9//3//f/9//3//f/973nffe997/3//f/9//3//f/9//3//f/9//3//f/9//3//f/9//3//f/9//3//f/9//3//f/9//3//f/9//3//f/9//3//f/9//3//f/9//3/ff/9//3//f/9/33t8axFCSynvOZxv/3//f/9//3//f/9//3//f/9//3//f/9//3//f/9//3//f/9//3//f/9//3//f/9//3//f/9//3//f/9//3//f/9//3//f/9//3//f/9//3//f/9//3//f/9//3//f/9//3//f/9//3//f/9//3//f/9//3//f/9//3//f/9//3//f/9//3//f/9//3//f/9//3//f/9//3//f/9//3//f/9//3//f/9//3//f/9//3//f/9//3//f/9//3//f/9//3//f/9//3//f/9//3//f/9//3//f/9//3//f/9//3//f/9//3//f/9//3//f/9//3//f/9//3//f/9//3//f/9//3//f/9//3//f/9//3//f/9//3//f/9//3//f/9//3//e/97/3//f/9//3//f/9//3//f/9//3//f957/3v/e/9//3//f/9//3//f/9//3//e/97/3//f/9//3vee71z3nvee/9//3//f/9//3//e1pn+F62VlNKEULPOa41rjWVUrVW+F46Z51zvnffe997/3v/e/9//3//f/97/3//f/9//3//f/9//3//f/9//3//f/9//3//f/9//3//f/9//3//f/9//3//f/9//3//f/9//3//f/9//3//f/9//3//f/9//3//f/9//3//f/9//3/fe/97/3taZ641rjX3Wt53/3//f/9//3//f/9//3//f/9//3//f/9//3//f/9//3//f/9//3//f/9//3//f/9//3//f/9//3//f/9//3//f/9//3//f/9//3//f/9//3//f/9//3//f/9//3//f/9//3//f/9//3//f/9//3//f/9//3//f/9//3//f/9//3//f/9//3//f/9//3//f/9//3//f/9//3//f/9//3//f/9//3//f/9//3//f/9//3//f/9//3//f/9//3//f/9//3//f/9//3//f/9//3//f/9//3//f/9//3//f/9//3//f/9//3//f/9//3//f/9//3//f/9//3//f/9//3//f/9//3//f/9//3//f/9//3//f/9//3//f/9//3//f/9//3//f/9//3v/f/9//3//f/9//nv/f/9//3//f/9/3nv/f/9//3//f/9//3//f/9//3//e/9//3v/f/9//3//f/9//3v/e953/3vfe/9//3vfe75333u+d51zfG+dc5VSU0rwPa41jTHPOfA9EUJ0SvdaW2fed99333vfd/97/3v/f/97/3//e/9//3//f/9//3//f/9//3//f/9//3//f/9//3//f/9//3//f/9//3//f/9//3//f/9//3//f/9//3//f/9//3//f/9//3//e/9/33v/f713nG9zSowt11p8b/97/3/fe/9//3//f/9//3//f/9//3//f/9//3//f/9//3//f/9//3//f/9//3//f/9//3//f/9//3//f/9//3//f/9//3//f/9//3//f/9//3//f/9//3//f/9//3//f/9//3//f/9//3//f/9//3//f/9//3//f/9//3//f/9//3//f/9//3//f/9//3//f/9//3//f/9//3//f/9//3//f/9//3//f/9//3//f/9//3//f/9//3//f/9//3//f/9//3//f/9//3//f/9//3//f/9//3//f/9//3//f/9//3//f/9//3//f/9//3//f/9//3//f/9//3//f/9//3//f/9//3//f/9//3//f/9//3//f/9//3//f/9//3//f/9//3//f/9//3//f/9//3//f/9//3//f/9//3//f/9//3//f/9//3//f/9//3//f/9//3//f/9//3//f/9//3//f/9//3//f/9//3//f/9//3//f/9//3//f/9//3//f/9/33udcxlj11qVUjJC8DmuMY0tzjUxQrZS+FpaZ3xr33v/e/9//3v/f/9//3//f/9//3//f/9//3//f/9//3//f/9//3//f/9//3//f/9//3//f/9//3//f/9//3//f/9//3//f/9//3/+f/9//3//f/97/3//f75z+F4qJfA9/3vfe997/3//f953/3//f/9//3//f/9//3//f/9//3//f/9//3//f/9//3//f/9//3//f/9//3//f/9//3//f/9//3//f/9//3//f/9//3//f/9//3//f/9//3//f/9//3//f/9//3//f/9//3//f/9//3//f/9//3//f/9//3//f/9//3//f/9//3//f/9//3//f/9//3//f/9//3//f/9//3//f/9//3//f/9//3//f/9//3//f/9//3//f/9//3//f/9//3//f/9//3//f/9//3//f/9//3//f/9//3//f/9//3//f/9//3//f/9//3//f/9//3//f/9//3//f/9//3//f/9//3//f/9//3//f/9//3//f/9//3//f/9//3//f/9//3//f/9//3//f/9//3//f/9//3//f/9//3//f/9//3//f/9//3//f/9//3//f/9//3//f/9//3//f/9//3//f/9//3//f/9//3//f/9//3//f/9//3//f/9//3//f/9//3/fe997/3v/e71ze2sYX7ZSU0YxQhE+ED7PORA+Mka2UhljfG/fe/9//3//f/97/3//e/9//3//f/9//3//f/9//3v/f/9//3//f/9//3//f99//3//f/9/3nv+f/5//3//f/9//3//f/9//3//f/9//3/fezpnSylzSjpj/3//f51v/3//f/9//3//f/9//3//f/9//3//f/9//3//f/9//3//f/9//3//f/9//3//f/9//3//f/9//3//f/9//3//f/9//3//f/9//3//f/9//3//f/9//3//f/9//3//f/9//3//f/9//3//f/9//3//f/9//3//f/9//3//f/9//3//f/9//3//f/9//3//f/9//3//f/9//3//f/9//3//f/9//3//f/9//3//f/9//3//f/9//3//f/9//3//f/9//3//f/9//3//f/9//3//f/9//3//f/9//3//f/9//3//f/9//3//f/9//3//f/9//3//f/9//3//f/9//3//f/9//3//f/9//3//f/9//3//f/9//3//f/9//3//f/9//3//f/9//3//f/9//3//f/9//3//f/9//3//f/9//3//f/9//3//f/9//3//f/9//3//f/9//3//f/9//3//f/9//3//f/9//3//f/9//3//f/9//3//f/9//3//f/9//3++d953/3//f/9//3//f/9733t8b/hedE5SRhA+8D3POa0x7zl0TtdaOmd7a7133nfee953/3v/e/9//3//f/9/3nvee/9//3v/f/9//3/ee/9//3//f/9//3//f/9/3nv/f/9//3//e/97/3v/f/9//38ZY40xET6+c75z/3/fd/9//3//f/9//3//f/9//3//f/9//3//f/9//3//f/9//3//f/9//3//f/9//3//f/9//3//f/9//3//f/9//3//f/9//3//f/9//3//f/9//3//f/9//3//f/9//3//f/9//3//f/9//3//f/9//3//f/9//3//f/9//3//f/9//3//f/9//3//f/9//3//f/9//3//f/9//3//f/9//3//f/9//3//f/9//3//f/9//3//f/9//3//f/9//3//f/9//3//f/9//3//f/9//3//f/9//3//f/9//3//f/9//3//f/9//3//f/9//3//f/9//3//f/9//3//f/9//3//f/9//3//f/9//3//f/9//3//f/9//3//f/9//3//f/9//3//f/9//3//f/9//3//f/9//3//f/9//3//f/9//3//f/9//3//f/9//3//f/9//3//f/9//3//f/9//3//f/9//3//f/9//3//f/9//3//f/9//3//e/9//3//f/9//3//f/97vnffe/97/3//f/9//3v/f9973nd8b1tre2s6Z7ZWUkbPOa41rjXvOTFCMkZSRpROtlYZY1trnG//e/9//3//f99733u+d953/3//f/97/nvee/9//3//f713/3v/f/9//3//f997/3vfe/97OV/PNfA5fGv/f993/3//f/9//3//f/9//3//f/9//3//f/9//3//f/9//3//f/9//3//f/9//3//f/9//3//f/9//3//f/9//3//f/9//3//f/9//3//f/9//3//f/9//3//f/9//3//f/9//3//f/9//3//f/9//3//f/9//3//f/9//3//f/9//3//f/9//3//f/9//3//f/9//3//f/9//3//f/9//3//f/9//3//f/9//3//f/9//3//f/9//3//f/9//3//f/9//3//f/9//3//f/9//3//f/9//3//f/9//3//f/9//3//f/9//3//f/9//3//f/9//3//f/9//3//f/9//3//f/9//3//f/9//3//f/9//3//f/9//3//f/9//3//f/9//3//f/9//3//f/9//3//f/9//3//f/9//3//f/9//3//f/9//3//f/9//3//f/9//3//f/9//3//f/9//3//f/9//3//f/9//3//f/9//3//f/9//3//f/9//3//f/9//3/+e/9//nv/f/9//3//f/9//3//f/9//3//f/9//3+9c753/3//f/9//3u9c1tr1laVUnROMUIQPs857znONfA9EUJ0TtdWW2e9c/9//3//e/97/3//f/9//3//f/9//3//f/9//3//f/97/3//f997vnP/fzpjrjERPp1v/3v/f/9//3//f/9//3//f/9//3//f/9//3//f/9//3//f/9//3//f/9//3//f/9//3//f/9//3//f/9//3//f/9//3//f/9//3//f/9//3//f/9//3//f/9//3//f/9//3//f/9//3//f/9//3//f/9//3//f/9//3//f/9//3//f/9//3//f/9//3//f/9//3//f/9//3//f/9//3//f/9//3//f/9//3//f/9//3//f/9//3//f/9//3//f/9//3//f/9//3//f/9//3//f/9//3//f/9//3//f/9//3//f/9//3//f/9//3//f/9//3//f/9//3//f/9//3//f/9//3//f/9//3//f/9//3//f/9//3//f/9//3//f/9//3//f/9//3//f/9//3//f/9//3//f/9//3//f/9//3//f/9//3//f/9//3//f/9//3//f/9//3//f/9//3//f/9//3//f/9//3//f/9//3//f/57/3//f/9//3//f/9//3/ee/9//3//f/9//3//f/9/3nv/f/9//3/ee/9//3//f/9//3//e/97/3v/f/9//3//f/9//3v/e953vnecb51v11a2UnRKU0YRPvA5zjXONVNGlE7WVjlje2u9c953/3//f/9/33v/f/9//3//f/9/vnP/f99z/38ZX2wpETrfd997/3//f/9//3//f/9//3//f/9//3//f/9//3//f/9//3//f/9//3//f/9//3//f/9//3//f/9//3//f/9//3//f/9//3//f/9//3//f/9//3//f/9//3//f/9//3//f/9//3//f/9//3//f/9//3//f/9//3//f/9//3//f/9//3//f/9//3//f/9//3//f/9//3//f/9//3//f/9//3//f/9//3//f/9//3//f/9//3//f/9//3//f/9//3//f/9//3//f/9//3//f/9//3//f/9//3//f/9//3//f/9//3//f/9//3//f/9//3//f/9//3//f/9//3//f/9//3//f/9//3//f/9//3//f/9//3//f/9//3//f/9//3//f/9//3//f/9//3//f/9//3//f/9//3//f/9//3//f/9//3//f/9//3//f/9//3//f/9//3//f/9//3//f/9//3//f/9//3//f/9//3//f/9//3//f/9//3//f/9//3//f/9//3//f/9//3//f/9//3//f/9//3//f/9//3//f/9//3//f/9//3//f/9//3//f/9//3//f/9//3//f/9733f/f/9//3//e/9733ffd75z1lZzSjE+rTGtMa0x7jXvOZVS9157a953/3//e993nW++c993/3++b993GVsrIfhavXPee/9//3//f/9//3/ee/9//3//f/9//3//f/9//3//f/9//3//f/9//3//f/9//3//f/9//3//f/9//3//f/9//3//f/9//3//f/9//3//f/9//3//f/9//3//f/9//3//f/9//3//f/9//3//f/9//3//f/9//3//f/9//3//f/9//3//f/9//3//f/9//3//f/9//3//f/9//3//f/9//3//f/9//3//f/9//3//f/9//3//f/9//3//f/9//3//f/9//3//f/9//3//f/9//3//f/9//3//f/9//3//f/9//3//f/9//3//f/9//3//f/9//3//f/9//3//f/9//3//f/9//3//f/9//3//f/9//3//f/9//3//f/9//3//f/9//3//f/9//3//f/9//3//f/9//3//f/9//3//f/9//3//f/9//3//f/9//3//f/9//3//f/9//3//f/9//3//f/9//3//f/9//3//f/9//3//f/9//3//f/9//3//f/9//3//f/9//3//f/9//3//f/9//3//f/9//3//f/9//3//f/9//3//e/9//3//f/9//3//f/9//3//f997/3v/e/9//3v/e993/3v/e/9//3//f71zWmf2WrVSlE5zThBCzjWtMRFClE7XVjpj+Fo7Y75zfGffc5ZOrjFbZ713/3//f997/3//f/9//3//f/9//3//f/9//3//f/9//3//f/9//3//f/9//3//f/9//3//f/9//3//f/9//3//f/9//3//f/9//3//f/9//3//f/9//3//f/9//3//f/9//3//f/9//3//f/9//3//f/9//3//f/9//3//f/9//3//f/9//3//f/9//3//f/9//3//f/9//3//f/9//3//f/9//3//f/9//3//f/9//3//f/9//3//f/9//3//f/9//3//f/9//3//f/9//3//f/9//3//f/9//3//f/9//3//f/9//3//f/9//3//f/9//3//f/9//3//f/9//3//f/9//3//f/9//3//f/9//3//f/9//3//f/9//3//f/9//3//f/9//3//f/9//3//f/9//n//f/9//3//f/9//3//f/9//3//f/9//3//f/9//3//f/5//nv/f/9//3//f/9/3nv/f/9//3//f/9//3//f/9//3//f/9//3//f/9//3//f/9//3//f/9//3//f/9//3//f/9//3//f/9//3//f/9//3//f/9//3//f/9//3//f/9//3//f/9//3//f/9//3//f/9//3//f/9//3v/f/97/3//f/9//3/ee5xznG97a3trOWPXVlNGET7wOfA5zzUSPjJC8DlsKc81MkK+c/9//3//f753vnP/f/97/3//e/9//3v/f/9//3//f/9//3//f/9//3//f/9//3//f/9//3//f/9//3//f/9//3//f/9//3//f/9//3//f/9//3//f/9//3//f/9//3//f/9//3//f/9//3//f/9//3//f/9//3//f/9//3//f/9//3//f/9//3//f/9//3//f/9//3//f/9//3//f/9//3//f/9//3//f/9//3//f/9//3//f/9//3//f/9//3//f/9//3//f/9//3//f/9//3//f/9//3//f/9//3//f/9//3//f/9//3//f/9//3//f/9//3//f/9//3//f/9//3//f/9//3//f/9//3//f/9//3//f/9//3//f/9//3//f/9//3//f/9//3//f/9//n//f/9//3/ee/9//3//f/9//3//f/9//3//f9573nu9d/97/3//f/9//3//f/9//3//f/9//3/+f/9//3//f/9//3//f/9//3//f/9//3//f/9//3//f/9//3//f/9//3//f/9//3//f/9//3//f/9//3//f/9//3//f/9//3//f/9//3//f/9//3//f/9//3//f/9//3//f/9//3//f/97/3//f/9//3//f/9//3/+e/9//3//f9973nf/f/9/vnNbZ/hatlISPq4xKyHwNc81SyWNLRA6lU7XVltnfGt8a71zvnf/e/9//3/ed/9733v/f/97/3//e/9//3//f/97/3vfe/9733v/f/9//3//f/9//3//f/9//3//f/9//3//f/9//3//f/9//3//f/9//3//f/9//3//f/9//3//f/9//3//f/9//3//f/9//3//f/9//3//f/9//3//f/9//3//f/9//3//f/9//3//f/9//3//f/9//3//f/9//3//f/9//3//f/9//3//f/9//3//f/9//3//f/9//3//f/9//3//f/9//3//f/9//3//f/9//3//f/9//3//f/9//3//f/9//3//f/9//3//f/9//3//f/9//3//f/9//3//f/9//3//f/9//3//f/9//3//f/9//3//f/9//3//f/9//3//f/9//3//f/9//3//f/9//3//f/9//3//f/9//3//f997/3//f/9//3//f/9//3//f/9//3//f/9//3//f/9//3//f/9//3//f/9//3//f/9//3//f/9//3//f/9//3//f/9//3//f/9//3//f/9//3//f/9//3//f/9//3//f/9//3//f/9//3//f/9//3//f/9//3//f/9//3//f/9//3//f/5//n/+e/9//3v/f/9//3//f95333v/f997/3//f/9/33eNLfA1W2e+b993fGsZX3RKzznPNe857zkQPhA+EUIQPvdaOWO9c/97/3//f/9//3v/f/9//3//f/9//3//f/97/3//f/9//3//f/9//3//f/9//3//f/9//3//f/9/3nv/f/5//n//f/9//3//f/9//3//f/9//3//f/9//3//f/9//3//f/9//3//f/9//3//f/9//3//f/9//3//f/9//3//f/9//3//f/9//3//f/9//3//f/9//3//f/9//3//f/9//3//f/9//3//f/9//3//f/9//3//f/9//3//f/9//3//f/9//3//f/9//3//f/9//3//f/9//3//f/9//3//f/9//3//f/9//3//f/9//3//f/9//3//f/9//3/+f/5//n//f/5//3//f/9/3nv/f/9//3//e/9//3//f/9//3//f/9//3//f/9//398b3xvfG9ba/he11pba/9//3//f/9//3//f/9//3//f/9//3//f/9//3//f/9//3//f/9//3//f/9//3//f/9//3//f/9//3//f/9//3//f/9//3//f/9//3//f/9//3//f/9//3//f/9//3//f/9//3//f/9//3//f/9//3//f/9//3//f/9//3//f/9//3//f/9//3//f95733v/e/9//3//f/9//3//e/9733e/d1tnSyW2Tv9/fGvfd75z33f/f/9/3necbxlj11p0TnNKrTGuNa0xrjGuNRA+UkaVUvhaOWNba75333ffe95333v/f/9//3//f99733v/e/9//3//f/97/nved/9//3//f/9//3//f/9//3//f/9//3//f/9//3//f/9//3//f/9//3//f/9//3//f/9//3//f/9//3//f/9//3//f/9//3//f/9//3//f/9//3//f/9//3//f/9//3//f/9//3//f/9//3//f/9//3//f/9//3//f/9//3//f/9//3//f/9//3//f/9//3//f/9//3//f/9//3//f/9//3//f/9//3//f/5//3/+f/9//n//f/9//3//f/9//3//f/9//3//f/5//X/+f/5//n/+f/9//n//f953/3v/f993nXP/e/9//3//f997nnNca9hadE7wPa81jjGOMW0tTCmOMdda33v/f/9//3//f/9//3//f/9//3//f/9//3//f/9//3//f/9//3//f/9//3//f/9//3//f/9//3//f/9//3//f/9//3//f/9//3//f/9//3//f/9//3//f/9//3//f/9//3//f/9//3//f/9//3//f/9//3//f/9//3//f/9//3//f/9//3//f/9//3//f/9//3//f/9//3//f/9//3//f/97/3uNLa4x/3vfd993/3//f/9//3v/f/9//3//f/9//3v/e953vXN7azljtlZzTjFC8D2tMWspSiVsLa41UkaVUrVS+Fp8b993/3//f/9//3//f/9//3//f/9//3v/e/97/3v/e/9//3v/e/97/3//f/9//3//f/9//3//f/9//3//f/9//3//f/9//3//f/9//3//f/9//3//f/9//3//f/9//3//f/9//3//f/9//3//f/9//3//f/9//3//f/9//3//f/9//3//f/9//3//f/9//3//f/9//3//f/9//3//f/9//3//f/9//3//f/9//3//f/9//3//f/9//3//f/5//n/+f/5//n//f/5//3/+f/9//n//f/9//3/+f/9//X/9f/17/X/9e/5//nv+e953/3//f/9//3//f/9/nnOWUjJGbC0KIQohbC2OMc85dE7YWltr33vfe99733v/f997/3/fe3tr/3//f/9//3//f/9//3//f/9//3//f/9//3//f/9//3//f/9//3//f/9//3//f/9//3//f/9//3//f/9//3//f/9//3//f/9//3//f/9//3//f/9//3//f/9//3//f/9//3//f/9//3//f/9//n//f/9//3//f/9//3//f/5//3//f/9//3//f/9//3//f/9//3//f/9//3++czpjCR0ZX/9/33f/e/9//3//f/9//3//f/9//3//f/9//3/ed9533nf/f/9//3/fe/973ne9czpntVIQPs41rjWuMUslSyVrKc81U0a2UvheWmecb953/3v/e/97/3/fd/97/3v/f/97/3//f/9//3//f/9//3//f/9//3//f/9//3//f/9//3//f/9//3//f/9//3//f/9//3//f/9//3//f/9//3//f/9//3//f/9//3//f/9//3//f/9//3//f/9//3//f/9//3//f/9//3//f/9//3//f/9//3//f/9//3//f/9//3//f/9//3//f/9//3//f/9//3//f/9//3/+f/9//n//f/9//3//f/9//3//f/9//3//f/9//3//f/5//3/+e/9//nv/e/97/3v/f/9/WmfXWlNKrjHpHI0xrjUyRrZWW2u+d/9//3//f/9//3+/d99733v/f/9//3//f71zlVL/f/9//3//f/9//3//f/9//3//f/9//3//f/9//3//f/9//3//f/9//3//f/9//3//f/9//3//f/9//3//f/9//3//f/9//3//f/9//3//f/9//3//f/9//3//f/9//3//f/9//3//f/9//3//f/9//3//f/9//3//f/9//3//f/9//3//f/5//3//f/9//3//f/9//3//f993/3/PNc8133ffe/97/3v/f/97/3//e/9//3//f/9//3//e/9//3//f/9733u9c/9//3//f/97/3//e/9//3/fd75znW9bZxlflU4yQs81zzXPNc81zzURPnNK91o6Y75z33P/d/97/3//f/9//3v/f/9//3//f/9//3//f/9//3//f/9//3//f/9//3//f/9//3//f/9//3//f/9//3//f/9//3//f/9//3//f/9//3//f/9//3//f/9//3//f/9//3//f/9//3//f/9//3//f/9//3//f/9//3//f/9//3//f/9//3//f/9//3//f/9//3//f/9//3//f/9//3/+f/9//n//f/9//3//f/9//3v/f/9//3//f/9//3//f/97/3//e/9//3v/e/97/3v/fxlf8DmNMSohxxSuMZxv3nffe99733vee997/3v/f753/3//f/9//3//f/9/33v/e/9/W2sQPt57/3v/f/9//3//f/9//3//f/9//3//f/9//3//f/9//3//f/9//3//f/9//3//f/9//3//f/9//3//f/9//3//f/9//3//f/9//3//f/9//3//f/9//3//f/9//3//f/9//3//f/9//3//f/9//3//f/9//3//f/9//3//f/9//3//f/9//3//f/9//3//f/5//3//f/9//3++c9ZWayVbZ/9/3nf/f/9//3//f/9//3//f/9//3//f/9//3//f997/3//f/9/33v/e/97/3//f/9//3v/f/97/3vfd/97/3v/f/97/3/ec993nW9bZ7ZSUkbPNc4xri3xNVRGGVudb/97/3//f/9//3//f/9//3//f/9//3//f/9//3//f/9//3//f/9//3//f/9//3//f/9//3//f/9//3//f/9//3//f/9//3//f/9//3//f/9//3//f/9//3//f/9//3//f/9//3//f/9//3//f/9//3//f/9//3//f/9//3//f/9//3//f/9//3//f/9//3//f/9//3//f/9//3//f/9//3//f/9/33f/f/97/3//f/9/33v/f/9//3v/e/93/3vfd79zv3OVTjJClU5TRvA5e2ved/97/3//e/57/3//f/9//3//f957/3//f/9//3//f/9//3//f/9//3u9c885nG//f/9//nv/f/9//3//f/9//3//f/9//3/+e/9//3//f/57vHf/f/5//3//f/57/3//f/9//3//f/9//3//f957/3//f/9//3//f/9//3//f/9//3/ff/9//3//f/5//3/+f/9//3//f917/3/+e/9//3//f/9//3//f/9//3//f/9//3//f/9//3//f/9//3//f/9//3/fe/97nW/PNXNKvnP/f997/3//f/9//3//f/9//3//f/9//3//f/9//3//f/9//3//f/9//3//f/9//3//f/9//3//e/97/3//f/97/3v/e/9/33ffd993/3//f/97fGs6X3RGlkoyPlNC+Fb/f993/3//f/9//3//f/9//3//f/9//3//f/9//3//f/9//3//f/9//3//f/9//3//f/9//3//f/9//3//f/9//3//f/9//3//f/9//3//f/9//3//f/9//3//f/9//3//f/9//3//f/9//3//f/9//3//f/9//3//f/9//3//f/9//3//f/9//3//f/9//3//f/9//3//f/9//3/fd993/3f/f/97/3vfd993nnN9b1xrnm+/cz1j+1o8YxM+dkoKHW0prjHXVr5z3nf/f/9//3//f/5//3//f/9//3//f/5//3/+f/9//n//f/5//3/+f/9//3v/e3xrzjVbZ/9//3//e/57/3/+e/9//3//f753OWe8c/9//3//f/9/nHP3Xt13/3/dd/9//3/+e/9//3//f/9//3//f/9/3nv/f9573nv/f/9//3//f/9//3//f/9//n//f/9//3//f/9//3//f957/3/ee957/3//f/9//3//f/9/33v/e/9//3/de917/3//f/9//3//f/9//3//f/9//3+db881ED7fe997/3//f/9//3//f/9//3//f/9//3//f/9//3//f/9//3//f/9//3//f/9//3//f/9//3//f/9//3v/e/97/3v/e/9/33f/f/9//3//e99333f/e/97/3eda3VK8DnXVv97/3//e/9//3//f/9//3//f/9//3//f/9//3//f/9//3//f/9//3//f/9//3//f/9//3//f/9//3//f/9//3//f/9//3//f/9//3//f/9//3//f/9//3//f/9//3//f/9//3//f/9//3//f/9//3//f/9//3//f/9//3//f/9//3//f/9//3//f/9//3//f/9//3//f/9//3/fd/9//3//e31nG1tVRtE1jy2wNbA1jjFNKewYcClPJQ0dLSHyNRtf33f/f79z/3ved957/nv/f/5//3//f/9//3//f/9//3//f/9//3//f/5//3//f/9//3//f/97nW+uMVtr/3v/f/9//3/ee/9//3//e/9/W2vvPXpr/3//f957/3+bb7RSF1//f913/3//f957/3//f/9//3ved753/3//f95333v/f/9//3//f/9//3//f/9//3//f/9//3//f/9//3+9d1ln/3+8d/9//3/+e/9//3//e/97/3//f/97/3/dd/5//3//f/9//3//f/9//3//f/9//3//f997EUKuNb53vnf/f/9//3//f/9//3//f/9//3//f/9//3//f/9//3//f/9//3//f/9//3//f/9//3//f/9//3//f953nXN7a3trW2e9c3xrnW+9c993vnO+c75zGl+daxlfzzWNLddW/3v/f/9//3//f/9//3//f/9//3//f/9//3//f/9//3//f/9//3//f/9//3//f/9//3//f/9//3//f/9//3//f/9//3//f/9//3//f/9//3//f/9//3//f/9//3//f/9//3//f/9//3//f/9//3//f/9//3//f/9//3//f/9//3//f/9//3//f/9//3//f/9//3//f/9//3/fe/97/3u/b9lSND7yNXZG2lb7WnZK0TluLU4p7BzTNXApLSHzOVVGfmueb/9733f/f/9//3/+e957/nv/f/9//3//f/5//3//f/9//n//f/9//3/+f/9//n//f/9//3t9a64xOWP/e/9//3//f/9//3//f/9//3u2Vowxe2v/f/973nv/f/9/1lpzSpxv/3//e/9/3nv/f/9//3++c/9/33d0SvA511q+c/9//3//f/9//3//f/9/3n/ee/9//3//f/9//3/fe3tvtlacb997/3//f/9/33v/f/97/399a3VKt1b/f/9//3/+e/5//3/+f/9//3//f/9//3/fe/9/33v3WmspWmfed/9//3//f/9//3//f/9//3//f/9//3//f/9//3//f/9//3//f/9//3//f/9//3//f/9//3v/f/9/3nd7a1trGF/3Wq0xMkYQPo0xMkJ8b3xrdU74WpZOCR2FDGwtvnP/f753/3v/f/9//3//f/9//3//f/9//3//f/9//3//f/9//3//f/9//3//f/9//3//f/9//3//f/9//3//f/9//3//f/9//3//f/9//3//f/9//3//f/9//3//f/9//3//f/9//3//f/9//3//f/9//3//f/9//3//f/9//3//f/9//3//f/9//3//f/9//3//f/9//3/ee/9//3++b5ZKND52RtlS2VK4ThM+jy1uLfI9VUrfd/93/3v6WrAxji1MJbZSnW//e/9/vXe9d917/3//f/9//3//f/9//3//f/9//3//f/9//3//f/9//3//f/9//3//e51vjS05Y953/3//f/9//3//f/97/3+dczJGzjW9c/97/3//e/9//3+9c1JGlE7/f953/3//f/97/3/fd55vvm87YxI+rzERPjpj33f/f/97/3//f/9//3//f/9//3/fe/9//3//f/9/3nsZYzJG/3//f3xv/3++d/9/v3f/f9lWrzHPNb5z/3//f/57/3/+f/9//3//f/9//3//f/9//3//f51zbC1zSv9/33v/f/9//3//f/9//3//f/9//3//f/9//3//f/9//3//f/9//3//f/9//3//f/9//3//f/9//3//f/9//3//e51z/3/fe71z33vfd1tnW2d8bzpj3nedc1trnXP/f/9//3//f/9//3//f/9//3//f/9//3//f/9//3//f/9//3//f/9//3//f/9//3//f/9//3//f/9//3//f/9//3//f/9//3//f/9//3//f/9//3//f/9//3//f/9//3//f/9//3//f/9//3//f/9//3//f/9//3//f/9//3//f/9//3//f/9//3//f/9//3//f/9//3/ee/9//398a3RG8TXxNXZCNT5VPjQ+d0r6Wp9v33v/f/97/3v/e/9333daZxE+aynvOVpr3nv/f/9//3/ee957/3//f/9//3//f/9//3//f/9//3//f/9//3//f/9//3//f/97fGuNMRlf33f/e/9//3v/f/9/3nv/fzpnbC2uNZxv/3v/f/9/vnf/f/9/11rPNd53vnf/f/9//3v/e993GluOKW0llkqWTtA1lU7/f993/3v/f/97vXf/f917/3//f/9//3//f/97/3//f953lFIxRr1z/3//f/9/vnf/f35rdkrRNY4tGVu9c/97/3//f/9//3//f/9//3//f/9//3//f/9733vPOa41/3//f/9//3//f/9//3//f/9//3//f/9//3//f/9//3//f/9//3//f/9//3//f/9//3//f/9//3//f/9//3//f/9//3+dc/9//3//e753/3//f713/3//f957vnffe/9/3nv/f/9//3//f/9//3//f/9//3//f/9//3//f/9//3//f/9//3//f/9//3//f/9//3//f/9//3//f/9//3//f/9//3//f/9//3//f/9//3//f/9//3//f/9//3//f/9//3//f/9//3//f/9//3//f/9//3//f/9//3//f/9//3//f/9//3//f/9//3//f/9//3//f/9//3//fxhbMj7PMfE18THZTjxfv2/fc99333fff99733f/f/9/vG//f7xv/3+0UmopEEIYY/9/3nv/f/9//3//f/9//3//f/9//3//f/9//3//f/9//3//f/9//3//f/9//3udb64xW2f/e/9//3//f/97/3//e/9/GF9LKUspvnP/f/9//3//e993/3+dcxA+11r/f/9//3//f/9//3saW00hTCHxNTM+8TUaX993/3/fe/9/3nvee/9/Wms5Z953/3//f997/3//f/9//3++d40x11r/f997/3+dc/9/+lpvKY8tKyH5Wv93/nfdd/9//3//f/9//3//f/9//3//f/9//3/ed9daay1ba/9//3//f/9//3//f/9//3//f/9//3//f/9//3//f/9//3//f/9//3//f/9//3//f/9//3//f/9//n//f957/3//e/9//3//f/9//3//f/9/vnu+e99//3//f/9/vnfff/9//3//f/9//3//f/9//3//f/9//3//f/9//3//f/9//3//f/9//3//f/9//3//f/9//3//f/9//3//f/9//3//f/9//3//f/9//3//f/9//3//f/9//3//f/9//3//f/9//3//f/9//3//f/9//3//f/9//3//f/9//3//f/9//3//f/9//3//f/9//3//f/9//3/de/57/398a7ZS2FK/b79v/3f/d/97/3v/f/9//3//f9xz/3//f913/3/de/57WWeMMWstWmudd/9//3//f/9//3//f/9//3//f/9//3//f/9//3//f/9//3//f/9//3v/d1xnrTE6Y/97/3v/e/9/vXP/f/9/33c7Y44tSyW+d/9/vnP/f/9/3nf/e/9/MkLwPf9//3+/d/9//3v/f/lWjykSOvlW+Va3Ur5z/3//f953/3//e/9//3+1VjFGGWPfe/9//3//f/9/33v/f3xv3ndKJfhevnf/f99733sTPgsZ8TWOLfha/3//e/9//nv+f/5//3/+f/9//3//f997/3v/f753nG+MLZVS/3//f/9//3//f/9//3//f/9//3//f/9//3//f/9//3//f/9//3//f/9//3//f/9//3//f/9//3//f/9//3//f/9//3//f/9//3//f/9//3//f/9//3//f/9//3//f/9//3//f/9//3//f/9//3//f/9//3//f/9//3//f/9//3//f/9//3//f/9//3//f/9//3//f/9//3//f/9//3//f/9//3//f/9//3//f/9//3//f/9//3//f/9//3//f/9//3//f/9//3//f/9//3//f/9//3//f/9//3//f/9//3//f/9//3//f/9//3//f/9//3//f/9//3//f/9//3//f/97/3//e/9//3//f/9//3//f/9//3//f/9//3/+e/9//3/dd/9/SinOOVtr33v/f997/3//f/9//3//f/9//3//f/9//3//f/9//3//f/9//3//f/9/c0qtMb1z/nf+e/9//3v/f/97/3u/bztfbSHxNf973nv/f/9/3nv/f/9/vnd8a2wtvnf/f997/3//f/9/2FaWTnxr/3//f993/3//e/9/nG//f/9//3//f/9/1lrONXtr/3+9d/9//3+cc/9/33v/f5RObC3fe997/3//exI+bSUZW/97/3v/f/9//3//f91//3/ef/9/33u+e/9/3nf/f957/3/ed64x8Dn/f/9//3//f/9//3//f/9//3//f/9//3//f/9//3//f/9//3//f/9//3//f/9//3//f/9//3//f/9//3//f/9//3//f/9//3//f/9//3//f/9//3//f/9//3//f/9//3//f/9//3//f/9//3//f/9//3//f/9//3//f/9//3//f/9//3//f/9//3//f/9//3//f/9//3//f/9//3//f/9//3//f/9//3//f/9//3//f/9//3//f/9//3//f/9//3//f/9//3//f/9//3//f/9//3//f/9//3//f/9//3//f/9//3//f/9//3//f/9//3//f/9//3//f/9//3//f/97/3//f/9/33v/e997/3//f/9//3//f/57/nv+e/573Xv+e/9/nHNaZ/A9Synfe/9//3/ee95/3n//f/9//3//f/9//n//f/5//3//f/9//3//f75zvnPwOa0x3nf/f/9//3v/f953/3v/d79vuE6wKTQ+vnP+e/9//3//e/97/3vfe3xvzznYWt97/3//f99/nnNTRhlfnW//e997/3//f/57/3//f/9//3//f/9//3+9d5RSzjXWVv9/3nv/f/9/vHf/f95733voHBlf33f/f99z2FLPMVtj/3v/f/573Xv/f/9/3Xv/f/9//3++d997/3/ee/9//3v/f953MULPNd53/3v/f/9//3//f/9//3//f/9//3//f/9//3//f/9//3//f/9//3//f/9//3//f/9//3//f/9//3//f/9//3//f/9//3//f/9//3//f/9//3//f/9//3//f/9//3//f/9//3//f/9//3//f/9//3//f/9//3//f/9//3//f/9//3//f/9//3//f/9//3//f/9//3//f/9//3//f/9//3//f/9//3//f/9//3//f/9//3//f/9//3//f/9//3//f/9//3//f/9//3//f/9//3//f/9//3//f/9//3//f/9//3//f/9//3//f/9//3//f/9//3//f/9//3//f/9//3//f/9//3//f/9//3//f/9//3//f/9//3//f/9//3//f/9/3nucb/9/GF8JHTJG/3++d997/3//f/9//3//f/9//3//f/9//3//f/9//3//f/9//3u+c/A5zzX/f/57/39ZY/973nP/f/93/3cSNm4hEjq+b953/3//f/9//3v/e/9/nXPwORJCv3f/f/9//386Z/E5fGvfd993/3//e/9//3v/f/9/m2/+e/9/3nv/f/9//3tSRs41Wmv/f/9//3/ee/9//3/ee3NKbCn/f79z/3s7X88xnWvfd/9//3v/f/9//n//f/9/3nv/f/9//3/fe/97/3v/e9533neUTq4xWmf/f/9//3//f/9//3//f/9//3//f/9//3//f/9//3//f/9//3//f/9//3//f/9//3//f/9//3//f/9//3//f/9//3//f/9//3//f/9//3//f/9//3//f/9//3//f/9//3//f/9//3//f/9//3//f/9//3//f/9//3//f/9//3//f/9//3//f/9//3//f/9//3//f/9//3//f/9//3//f/9//3//f/9//3//f/9//3//f/9//3//f/9//3//f/9//3//f/9//3//f/9//3//f/9//3//f/9//3//f/9//3//f/9//3//f/9//3//f/9//3//f/9//3//f/9//3//f/9//3//f/9//3//f/9//3v/f/9//3/+e/9//nv/f/9//3/dd/9/3nf/f7ZSKiX5Wv9733f/f/9//3//f/9//3//f/9//3//f/9//3//f/9//3//f51vrjERQv9/3nv/e7VSWmf/f71v/3eea48pCxXRMXxr/3v/d993/3v/f993/3+db6818D3/e/9/33vfexljrzGdb79z/3v/f9533nf/f713GGMxQr1z/3/ee99733v/f/978D3vPb13/3+cc/9/vXf/f713fG9MKfle33v/e/lWzzE7X75zvXP/f/9//n+8c/9//n//f/9/Omc6Z/9//3//e/9//3v/dxhfjS1aY/97/3//f/9//3//f/9//3//f/9//3//f/9//3//f/9//3//f/9//3//f/9//3//f/9//3//f/9//3//f/9//3//f/9//3//f/9//3//f/9//3//f/9//3//f/9//3//f/9//3//f/9//3//f/9//3//f/9//3//f/9//3//f/9//3//f/9//3//f/9//3//f/9//3//f/9//3//f/9//3//f/9//3//f/9//3//f/9//3//f/9//3//f/9//3//f/9//3//f/9//3//f/9//3//f/9//3//f/9//3//f/9//3//f/9//3//f/9//3//f/9//3//f/9//3//f/9//3//f/9//3//e/97/3v/f/9//3//f/9//3//f/9//3//f/9/3nffd/97v3PQNW0pvnPfd953/3v/e/9//3//f/9//3//f/9//3//f/9//3//f/97+VpMJXRK/3//f/9/1lZzSv9//3f/d9hOTSFVQo4p+Va+c/9/33f/e/9733ffd993bCl1Tv9/33f/f/9/GV+vMX1r/3v/e/9/33ffd/9/3ncRQmspnXP/f953/3/fe993/386Y+85GF//e/9/vnf/f/9//3++c/E9jjH/e79zW2PwMbdO33e+c/9//3vee/9/3nvfe/9/OmdsLfA5vnf/f953/3v/e/97OV9sKfdW/3v/e/9//3//f/9//3//f/9//3//f/9//3//f/9//3//f/9//3//f/9//3//f/9//3//f/9//3//f/9//3//f/9//3//f/9//3//f/9//3//f/9//3//f/9//3//f/9//3//f/9//3//f/9//3//f/9//3//f/9//3//f/9//3//f/9//3//f/9//3//f/9//3//f/9//3//f/9//3//f/9//3//f/9//3//f/9//3//f/9//3//f/9//3//f/9//3//f/9//3//f/9//3//f/9//3//f/9//3//f/9//3//f/9//3//f/9//3//f/9//3//f/9//3//f/9//3//f997/3//f/9//3//f99333u+d99733v/f99//3//f/9//3ved/97/3v/eztfbSl1Sv93/3v/d/97/3v/f/97/3//e/9/3nv/f/9//3//f/9//3vXVkwpGV//f/9//38YXykhtlL/e9938TWwLd9zbiXQMfla33P/e993/3ffd/97W2dLJdda/3++c/9//3sZX68xXGf/e/97/3v/f/93/3ved+85jC2db/9733f/f/9/vm//f993U0oyRr1z/3//f/9//3//f/9/rzURPjtn/3ueaxI60DH/d/97/3++c/9//3/ed/9/vnPPNUslzzUZX75z/3fed/9733daZ0ohdEr/d/97/3//f/9//3//f/9//3//f/9//3//f/9//3//f/9//3//f/9//3//f/9//3//f/9//3//f/9//3//f/9//3//f/9//3//f/9//3//f/9//3//f/9//3//f/9//3//f/9//3//f/9//3//f/9//3//f/9//3//f/9//3//f/9//3//f/9//3//f/9//3//f/9//3//f/9//3//f/9//3//f/9//3//f/9//3//f/9//3//f/9//3//f/9//3//f/9//3//f/9//3//f/9//3//f/9//3//f/9//3//f/9//3//f/9//3//f/9//3//f/9//3//f/9//3//f/9//3//f/9//3++czpn+Fq2VnRSlVK2WrZW11rXWhljOWN8a953nm//d/93v291RtAx33Pfd/97/3v/f/97/3v/e/9//3//f/9//3//f/9/33vfd5VOrjW+d/97/3/fe3xvjS2uMVtjOl+OLXVG/39UQo4pEjo7X99z/3v/d/97/3uVSo0tfGv/e/97/3//e1pn8DmWTv93/3f/e/9//3f/dzlfrjHONRlf/3vfd/9//3v/f/9//3+VUq4xnXPff/9//3//f/9/v3eVTvE5+V7/f/93dUaNKXxn/3//e/9//3//e/9/3ndTRvA5t1ISQjJCvXP/f/9//3v/f993zzUyQv97/3v/f/9//3//f/9//3//f/9//3//f/9//3//f/9//3//f/9//3//f/9//3//f/9//3//f/9//3//f/9//3//f/9//3//f/9//3//f/9//3//f/9//3//f/9//3//f/9//3//f/9//3//f/9//3//f/9//3//f/9//3//f/9//3//f/9//3//f/9//3//f/9//3//f/9//3//f/9//3//f/9//3//f/9//3//f/9//3//f/9//3//f/9//3//f/9//3//f/9//3//f/9//3//f/9//3//f/9//3//f/9//3//f/9//3//f/9//3//f/9//3//f/9//3//f/9//3//f/97fG/4XlNG8DmtMa0xTC2NNa41rjmNMa41zjUQPq4x8DmOLRI+M0K3Tm0lbSUZW3tnvm//d/93/3f/e/9//3//f/9//3/fe997vnu/d/le8DltLf9/vXP/f997/3/3Wq41zzUzQkshGlt+a/938TXQMXVGnmvfd/9333O+b40t8Dn/e/9//3/ed/533ncROvA1fWv/f993/3udb/977zUpIWwpc0bfd/9//3f/e/9/v3O/dxpj6Bzfd997/3//f/9/33v/f/leji1URr9z/3f5Wm0p11Lfd993/3+9c/97/3t0Sksl+Frfd0slzzUYX/9/33ffd/97/3/wNc8133f/e/97/3//f/9//3//f/9//3//f/9//3//f/9//3//f/9//3//f/9//3//f/9//3//f/9//3//f/9//3//f/9//3//f/9//3//f/9//3//f/9//3//f/9//3//f/9//3//f/9//3//f/9//3//f/9//3//f/9//3//f/9//3//f/9//3//f/9//3//f/9//3//f/9//3//f/9//3//f/9//3//f/9//3//f/9//3//f/9//3//f/9//3//f/9//3//f/9//3//f/9//3//f/9//3//f/9//3//f/9//3//f/9//3//f/9//3//f/9//3//f/9//3//f/9//3//f/9/e2u1UlJGtVI5Y75333vfe753/3++d957vnd7a51znG86Yxlb+FaWTnVGMz7pFI0lETpTRlJCc0aUSvdatlL4XvheGWP4XtdetlbYXthallKNLdhafGv/f/9//3//f997fG/xPQkdVEa/c/9/33N9a1RCry0zPn1nvm8aXzJC8DUYX/9//3v/e/9//3/edzpfrjG2Tv97vW/fd/97MT4yQltnU0aNKbZO/3v/f/9//3//e997lU4rJXxr/3/fe/9//3//f51z2FquMY0tv3P/d55vVEbQNTtj/3v/e/93/3v3Vo0tdEr/e/9/lU4yQrZS/3f/f/93/3++c7ZOjCn/d/97/3//f/9//3//f/9//3//f/9//3//f/9//3//f/9//3//f/9//3//f/9//3//f/9//3//f/9//3//f/9//3//f/9//3//f/9//3//f/9//3//f/9//3//f/9//3//f/9//3//f/9//3//f/9//3//f/9//3//f/9//3//f/9//3//f/9//3//f/9//3//f/9//3//f/9//3//f/9//3//f/9//3//f/9//3//f/9//3//f/9//3//f/9//3//f/9//3//f/9//3//f/9//3//f/9//3//f/9//3//f/9//3//f/9//3//f/9//3//f/9//3//f/9//3//f/9//3//e71z3nffe/9//3v/e997/3//f/9//3//f/97/3/fd993/3v/d/93/3eWSo4pW2O+c3xrWmPXVrVStVJzSjFCc0qVUvheOmd9c553338RPs81Omf/e/9//3/fe/9/vXf/f753W2edb/9733f/e/97fWdUQq8x0DV0RjJCrjEYW953/3//f953/3//f/97vnMyQmwptlJbZ9dWET4QPntr/38ZXxE68Tl8Z99z/3vfd/9/33sRPs85vnffe/9//3/fe/9/33v4Xo0tpxSWTv9/33eWTo4tETp8a/9733eca4wpUkL/f/9733ffd/hatlL4Vv93/3f/d/9/lUquMd9z/3v/f/9//3//f/9//3//f/9//3//f/9//3//f/9//3//f/9//3//f/9//3//f/9//3//f/9//3//f/9//3//f/9//3//f/9//3//f/9//3//f/9//3//f/9//3//f/9//3//f/9//3//f/9//3//f/9//3//f/9//3//f/9//3//f/9//3//f/9//3//f/9//3//f/9//3//f/9//3//f/9//3//f/9//3//f/9//3//f/9//3//f/9//3//f/9//3//f/9//3//f/9//3//f/9//3//f/9//3//f/9//3//f/9//3//f/9//3//f/9//3//f/9//3//f/9//3//f/9//3//f/9//3//f997/3//f753/3//f753/3//e/9//3v/f993/3//e1RCjim/c/93/3v/e/9//3v/f/9//3//f/9//3//f/9//3/fe/hetlb/e/9//3//f/9//3/ee/9//3//f/9//3ved/97/3v/e993Gl9TQvA1dEoZX993/3//f/97/3//f/9//3//f51vdErONRE+7zl0St933nf/e/9/OmPPNRI+O2Pfc99333c7ZwkddU7fe99//3//f/97/3//f51zET4qIVNG/3vfd79ztlKuMTNCWmMZW3RGEDqdb/9//3//e/9/nG8ZWxI+W2P/d/97/3eVSo0p33f/e/9//3//f/9//3//f/9//3//f/9//3//f/9//3//f/9//3//f/9//3//f/9//3//f/9//3//f/9//3//f/9//3//f/9//3//f/9//3//f/9//3//f/9//3//f/9//3//f/9//3//f/9//3//f/9//3//f/9//3//f/9//3//f/9//3//f/9//3//f/9//3//f/9//3//f/9//3//f/9//3//f/9//3//f/9//3//f/9//3//f/9//3//f/9//3//f/9//3//f/9//3//f/9//3//f/9//3//f/9//3//f/9//3//f/9//3//f/9//3//f/9//3//f/9//3//f/9//3//f/9/33v/e/9//3//f/9//3v/f/9//3v/f/97/3v/e/9333P/e31nrzHxNf97/3/fe/9//3//e/9//3//e/9/33v/f/9//3//f/9//3/ed/9//3/ee/9//3//f/9//3/fe/9//3//f/97/3//e/97/3v/f993nW+db/9733f/e/97/3//f/9//3//f753/3//f953nG//e/9//3v/f953/3u+cxE6bClTRlxnnnOeb3RKSyU6Y/9/33//f/9//3//f/9//39bZ5VOW2ffe997/3//ezJCSyWNLc8xMT6db/9/vXP/e/9//3//e1tnU0IRPr9z/3vfc7dSjSm+c/97/3v/f/9//3//f/9//3//f/9//3//f/9//3//f/9//3//f/9//3//f/9//3//f/9//3//f/9//3//f/9//3//f/9//3//f/9//3//f/9//3//f/9//3//f/9//3//f/9//3//f/9//3//f/9//3//f/9//3//f/9//3//f/9//3//f/9//3//f/9//3//f/9//3//f/9//3//f/9//3//f/9//3//f/9//3//f/9//3//f/9//3//f/9//3//f/9//3//f/9//3//f/9//3//f/9//3//f/9//3//f/9//3//f/9//3//f/9//3//f/9//3//f/9//3//f/9//3//f/9//3//f/9//3//f/9//3v/f71znG//f/9/33ffd/9//3v/f/97VEKvMbhW33vfd753/3v/f/97/3//f/9//3//f/9//3//f/9/33v/f/97/3//f/9//3//f99//3//f/9//3//f/9//3//f/97/3//f993/3//f/9/vnf/f/97/3//f/9//3//f/9//3+9c953/3vee/9//3/ed/9/3nf/e/97fWt0SvE5rzERPjNCzzV0St97/3//f997/3//f/9//3v/f/9/33f/e/9/v3v/f/9/vnOVTnNGtlKdb/97/3//f/97/3vfe/9/vnPXUq8xt07fc/93+FbwNd93/3f/f/9//3//f/9//n//f/9//3//f/9//3//f/9//3//f/9//3//f/9//3//f/9//3//f/9//3//f/9//3//f/9//3//f/9//3//f/9//3//f/9//3//f/9//3//f/9//3//f/9//3//f/9//3//f/9//3//f/9//3//f/9//3//f/9//3//f/9//3//f/9//3//f/9//3//f/9//3//f/9//3//f/9//3//f/9//3//f/9//3//f/9//3//f/9//3//f/9//3//f/9//3//f/9//3//f/9//3//f/9//3//f/9//3//f/9//3//f/9//3//f/9//3//f/9//3//e/9//3v/f/9//3//e/9733f/e/97k0rvOZxv/3//f953/3//e/97+FqOLRI+v3P/f/9/33v/f/9//3//f/9/3nvee957/3//f/9//3//f953/3//e/9/3nv/f/9//3/ee/9//3//f957/3/+f/5733f/f/9//3ved99333v/f/97/3//e/9//3//f/5//3//f/9//3//f/9//3/ee/9/33v/f/9//3//f99z11bxOW0pET4SQp5z/3vfe/9//3//f/9//3/ee/9//3//f/9/33v/f753/3//f/9/vnP/f/9//3u9c/9//3//f713/3//d31rVELQMXVKnm8SPlNC33f/e/97/3//f/9//3//f/9//3//f/9//3//f/9//3//f/9//3//f/9//3//f/9//3//f/9//3//f/9//3//f/9//3//f/9//3//f/9//3//f/9//3//f/9//3//f/9//3//f/9//3//f/9//3//f/9//3//f/9//3//f/9//3//f/9//3//f/9//3//f/9//3//f/9//3//f/9//3//f/9//3//f/9//3//f/9//3//f/9//3//f/9//3//f/9//3//f/9//3//f/9//3//f/9//3//f/9//3//f/9//3//f/9//3//f/9//3//f/9//3//f/9//3//f/9//3//f/9//3//f/9//3//f/9//3//f/9//3uUSowtcka9c/97/3u+c75z+VpTRjNGO2P/f79333++e99//3//f/9//3//f/9//3//f/9//3//f/97/3//f/9//3//f/9//3//f/9//3//f/5//3//f/9//3//f9973nf/f/9//3//f/9//3v+e/9//3//f/9//3//f/9//3/ff5xz/3//f/9//nv/f/9//3+db993/3v/f993nW+db993/3//f/97/3//f/9//3//f/9//3//e/9//3v/f/9//3/fe/973nfed/97/3v/f/973nf/f/9//3//f/9//3tcZ3VGETp0Rq4t11L/e/97/3//e/9//3//f/5//3//f/9//3//f/9//3//f/9//3//f/9//3//f/9//3//f/9//3//f/9//3//f/9//3//f/9//3//f/9//3//f/9//3//f/9//3//f/9//3//f/9//3//f/9//3//f/9//3//f/9//3//f/9//3//f/9//3//f/9//3//f/9//3//f/9//3//f/9//3//f/9//3//f/9//3//f/9//3//f/9//3//f/9//3//f/9//3//f/9//3//f/9//3//f/9//3//f/9//3//f/9//3//f/9//3//f/9//3//f/9//3//f/9//3//f/9//3//f/9//3//f/9//3//e/9//3//f/97/3//e5xv7zlKJXNKOF/3WpROtlIRPvA5fW/fe/9/33//f/9//3//f/9//3//f/5//3//f/9//3//f/9//3/+e/9/vXf/f/9//3/ef/9//3//f/9//3//f/9//n//f957/3//f/97vXf/e/9//3/+f/9//3//f/9//3//f/9//3//f/9//3/ee/9//3//f/9/vXf/f/9//3/fe/9//3v/f993/3/fe997/3/ee/9//3//f/9//3//f953/3v/f/9//3//f/9//3//f/9//3//f/97/3//f/9//nv/f/9//3v/f99z/3dTQkslri2db/97/3//e/9//n//f/9//3//f/9//3//f/9//3//f/9//3//f/9//3//f/9//3//f/9//3//f/9//3//f/9//3//f/9//3//f/9//3//f/9//3//f/9//3//f/9//3//f/9//3//f/9//3//f/9//3//f/9//3//f/9//3//f/9//3//f/9//3//f/9//3//f/9//3//f/9//3//f/9//3//f/9//3//f/9//3//f/9//3//f/9//3//f/9//3//f/9//3//f/9//3//f/9//3//f/9//3//f/9//3//f/9//3//f/9//3//f/9//3//f/9//3//f/9//3//f/9//3//f/9//3//f/9//3//f/9//3//f/9/vncYXzJGzjVsLa0xay2tNXROnXP/f/9/vnf/f/9//3//f/9//3//f/9//3//f/9//3//f/9//3//f/9//3//f/9//3//f/9//3//f/9//3//f/9//3//f/9//3//f/9//3//f/9//3//f/9//3//f/9//3//f/9//3//f/9//3//f/9//3//f/9//3//f/9//3//f/9//3//f/9//3//f/9//3//f/9//3//f/9//3//f/9//3//f/9//3//f/9//3//f/9//3//f/9//3//f/9//3//f/9//3//f/9//3//e/9733v/e997/3//f/9//3//f/9//3//f/9//3//f/9//3//f/9//3//f/9//3//f/9//3//f/9//3//f/9//3//f/9//3//f/9//3//f/9//3//f/9//3//f/9//3//f/9//3//f/9//3//f/9//3//f/9//3//f/9//3//f/9//3//f/9//3//f/9//3//f/9//3//f/9//3//f/9//3//f/9//3//f/9//3//f/9//3//f/9//3//f/9//3//f/9//3//f/9//3//f/9//3//f/9//3//f/9//3//f/9//3//f/9//3//f/9//3//f/9//3//f/9//3//f/9//3//f/9//3//f/9//3//f/9//3//f/9//3//f/9//3//f753fG8ZYxhjOWd8b753/3/fe/9//3//f/9//3//f/9//3//f/9//3//f/9//3//f/9//3//f/9//3//f/9//3//f/9//3//f/9//3//f/9//3//f/9//3//f/9//3//f/9//3//f/9//3//f/9//3//f/9//3//f/9//3//f/9//3//f/9//3//f/9//3//f/9//3//f/9//3//f/9//3//f/9//3//f/9//3//f/9//3//f/9//3//f/9//3//f/9//3//f/9//3//f/9//3//f/9//3//f/9//3//f/9//3//f957/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997/3//f/9//3//f99/33u+e99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HoAAAAvAAAAAAAAAAAAAAB7AAAAM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2020-11-20T05:08:15Z</xd:SigningTime>
          <xd:SigningCertificate>
            <xd:Cert>
              <xd:CertDigest>
                <DigestMethod Algorithm="http://www.w3.org/2000/09/xmldsig#sha1"/>
                <DigestValue>iAlY+heGFYVQfAeFKoMYHWTT/Is=</DigestValue>
              </xd:CertDigest>
              <xd:IssuerSerial>
                <X509IssuerName>CN=e-Mudhra Sub CA for Class 3 Organisation 2014, OU=Certifying Authority, O=eMudhra Consumer Services Limited, C=IN</X509IssuerName>
                <X509SerialNumber>16418180</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DYGAAAaQwAACBFTUYAAAEApOQ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rwDe8Vx2H3uvAJTknxAYKgpXQHuvAME0gBBYe68AruCFELgKghABAAAAUOyBEFQtghCoT1J3+EM4BMiAkQRQ7IEQpOmBEIBHWAiAR1gIoHuvAFV6gBAAAAAAAQAAAFDsgRCk6YEQcV6V0QCAkAREfa8A+fBcdpR7rwDg////AABcdsiAkQTg////AAAAAAAAAAAAAAAAkAEAAAAAAAEAAAAAYQByAGkAYQBsAAAAAAAAAAAAAAAAAAAAAAAAAAAAAAAGAAAAAAAAANSve3UAAAAA+HyvAAYAAAD4fK8AAAAAAAEAAAAB2AAAAAIAAAAAAAAAAAAAaAIAAODEnnVkdgAIAAAAACUAAAAMAAAAAwAAABgAAAAMAAAAAAAAAh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33//f/9//3//f/9//3//f/5//3/+f/9//n/+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HgAAAAKAAAAUAAAADMAAABcAAAAAQAAAADAxkG+hMZBCgAAAFAAAAAHAAAATAAAAAAAAAAAAAAAAAAAAP//////////XAAAAFIAQQBNACAATABBAEwAAAAHAAAABwAAAAgAAAADAAAABQAAAAc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</Object>
  <Object Id="idInvalidSigLnImg">AQAAAGwAAAAAAAAAAAAAAP8AAAB/AAAAAAAAAAAAAADYGAAAaQwAACBFTUYAAAEAUOg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I1AHCYsHSaspCowIKhsoKhspCowGaMpGCIoImiuW2LnZCowGuIm1BwgAECAm8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CvAN7xXHYAAAAAGFFD8KclCvK4nF12SD+DEDQAAAAAAAAAsi0BtIIAAAEBAAAAAAAAALItAbTIhcYAAAAAAAAAgD0AAAAAcBQAALIttP8AAAAAAAAAAAG0AQAAAAAAAAAAALItAbRBgpXRAAAAABSprwD58Fx2ZKevAPX///8AAFx2xphddvX///8AAAAAAAAAAAAAAACQAQAAAAAAAQAAAAB0AGEAaABvAG0AYQAAAAAAAAAAAAAAAAAAAAAAAAAAAAcAAAAAAAAA1K97dQAAAADIqK8ABwAAAMiorwAAAAAAAQAAAAHYAAAAAgAAAAAAAAAAAABsCAAA4MSedWR2AAgAAAAAJQAAAAwAAAABAAAAGAAAAAwAAAD/AAACEgAAAAwAAAABAAAAHgAAABgAAAAiAAAABAAAAHQAAAARAAAAJQAAAAwAAAABAAAAVAAAALQAAAAjAAAABAAAAHIAAAAQAAAAAQAAAADAxkG+hMZ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CEIxIcRAgu9sGYOlZCIxIcRAgu9sG1YyV0QEAAACgq68A+fBcdvCprwD1////AABcdiC72wb1////W7qfEAAAAACAFl0DvDKJAwA7vwRbup8QAAAAAIAVXQOQZJEEAEL5ByyqrwDJuZ8QUJ65APwBAABoqq8AjbmfEPwBAAAAAAAAkrmfEHWAJNL8AQAAUJ65AJBkkQQAAAAAXJ65AECqrwC8+q8AkGloEQAAAACSuZ8QUrmfEPwBAAAAAAAAAAAAAAAAAADUr3t1vDy/BKSrrwAHAAAApKuvAAAAAAABAAAAAdgAAAACAAAAAAAAAAAAAAAAAAAAAAAA8AM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K8A3vFcdh97rwCU5J8QGCoKV0B7rwDBNIAQWHuvAK7ghRC4CoIQAQAAAFDsgRBULYIQqE9Sd/hDOATIgJEEUOyBEKTpgRCAR1gIgEdYCKB7rwBVeoAQAAAAAAEAAABQ7IEQpOmBEHFeldEAgJAERH2vAPnwXHaUe68A4P///wAAXHbIgJEE4P///wAAAAAAAAAAAAAAAJABAAAAAAABAAAAAGEAcgBpAGEAbAAAAAAAAAAAAAAAAAAAAAAAAAAAAAAABgAAAAAAAADUr3t1AAAAAPh8rwAGAAAA+HyvAAAAAAABAAAAAdgAAAACAAAAAAAAAAAAAGgCAADgxJ51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99//3//f/9//3//f/9//3/+f/9//n//f/5//n//f/9//3//f/9//3//f/9//3//f/9//3//f/9//3//f/9//3//f/9//3//f/9//3//f/9//3//f/9//3//f/9//3//f/9//3//f/9//3//f/9//3//f/9//3//f/9//3//f/9//3//f/9//3//f/9//3//f/9//3//f/9//3//f/9//3//f/9//3//f/9//3//f/9//n//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B4AAAACgAAAFAAAAAzAAAAXAAAAAEAAAAAwMZBvoTGQQoAAABQAAAABwAAAEwAAAAAAAAAAAAAAAAAAAD//////////1wAAABSAEEATQAgAEwAQQBMAEwABwAAAAcAAAAI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E3093-F7F9-4356-B67D-4529BA37E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6460</TotalTime>
  <Pages>7</Pages>
  <Words>1710</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Lucius</dc:creator>
  <cp:lastModifiedBy>Ram Lal {Ram Lal}</cp:lastModifiedBy>
  <cp:revision>197</cp:revision>
  <cp:lastPrinted>2020-01-15T04:18:00Z</cp:lastPrinted>
  <dcterms:created xsi:type="dcterms:W3CDTF">2016-11-16T06:33:00Z</dcterms:created>
  <dcterms:modified xsi:type="dcterms:W3CDTF">2020-11-20T05:08:00Z</dcterms:modified>
</cp:coreProperties>
</file>